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1A5C7" w14:textId="783E6F14" w:rsidR="001568E9" w:rsidRPr="00F86B87" w:rsidRDefault="00E449BA" w:rsidP="00F86B87">
      <w:pPr>
        <w:spacing w:after="0" w:line="240" w:lineRule="auto"/>
        <w:ind w:right="-98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86B87">
        <w:rPr>
          <w:rFonts w:ascii="Times New Roman" w:hAnsi="Times New Roman" w:cs="Times New Roman"/>
          <w:b/>
          <w:bCs/>
          <w:noProof/>
          <w:sz w:val="28"/>
          <w:szCs w:val="28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2CE4543B" wp14:editId="6F42FF06">
                <wp:simplePos x="0" y="0"/>
                <wp:positionH relativeFrom="column">
                  <wp:posOffset>5459730</wp:posOffset>
                </wp:positionH>
                <wp:positionV relativeFrom="paragraph">
                  <wp:posOffset>-13482</wp:posOffset>
                </wp:positionV>
                <wp:extent cx="2675255" cy="617269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255" cy="6172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55F94" w14:textId="767C37BD" w:rsidR="001568E9" w:rsidRPr="006B296E" w:rsidRDefault="001568E9" w:rsidP="00E449BA">
                            <w:pPr>
                              <w:spacing w:after="0" w:line="240" w:lineRule="auto"/>
                              <w:ind w:right="-98"/>
                              <w:jc w:val="right"/>
                              <w:rPr>
                                <w:lang w:val="en-US"/>
                              </w:rPr>
                            </w:pPr>
                            <w:r w:rsidRPr="006B296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7F7F7F" w:themeColor="text1" w:themeTint="80"/>
                                <w:sz w:val="28"/>
                                <w:szCs w:val="28"/>
                                <w:lang w:val="en-US"/>
                              </w:rPr>
                              <w:t>Submitted By:</w:t>
                            </w:r>
                            <w:r w:rsidRPr="006B296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 xml:space="preserve"> Tallal Ahmed</w:t>
                            </w:r>
                            <w:r w:rsidR="00E449B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E4543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9.9pt;margin-top:-1.05pt;width:210.65pt;height:48.6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" filled="f" stroked="f">
                <v:textbox>
                  <w:txbxContent>
                    <w:p w14:paraId="36255F94" w14:textId="767C37BD" w:rsidR="001568E9" w:rsidRPr="006B296E" w:rsidRDefault="001568E9" w:rsidP="00E449BA">
                      <w:pPr>
                        <w:spacing w:after="0" w:line="240" w:lineRule="auto"/>
                        <w:ind w:right="-98"/>
                        <w:jc w:val="right"/>
                        <w:rPr>
                          <w:lang w:val="en-US"/>
                        </w:rPr>
                      </w:pPr>
                      <w:r w:rsidRPr="006B296E">
                        <w:rPr>
                          <w:rFonts w:ascii="Times New Roman" w:hAnsi="Times New Roman" w:cs="Times New Roman"/>
                          <w:b/>
                          <w:bCs/>
                          <w:color w:val="7F7F7F" w:themeColor="text1" w:themeTint="80"/>
                          <w:sz w:val="28"/>
                          <w:szCs w:val="28"/>
                          <w:lang w:val="en-US"/>
                        </w:rPr>
                        <w:t>Submitted By:</w:t>
                      </w:r>
                      <w:r w:rsidRPr="006B296E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t xml:space="preserve"> Tallal Ahmed</w:t>
                      </w:r>
                      <w:r w:rsidR="00E449BA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  <w:lang w:val="en-US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1568E9" w:rsidRPr="00F86B87">
        <w:rPr>
          <w:rFonts w:ascii="Times New Roman" w:hAnsi="Times New Roman" w:cs="Times New Roman"/>
          <w:b/>
          <w:bCs/>
          <w:sz w:val="28"/>
          <w:szCs w:val="28"/>
          <w:lang w:val="en-US"/>
        </w:rPr>
        <w:t>Lab Assignment # 5</w:t>
      </w:r>
      <w:r w:rsidR="00360D5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1568E9" w:rsidRPr="00F86B87">
        <w:rPr>
          <w:rFonts w:ascii="Times New Roman" w:hAnsi="Times New Roman" w:cs="Times New Roman"/>
          <w:b/>
          <w:bCs/>
          <w:sz w:val="28"/>
          <w:szCs w:val="28"/>
          <w:lang w:val="en-US"/>
        </w:rPr>
        <w:t>Digital Signal Processing</w:t>
      </w:r>
    </w:p>
    <w:p w14:paraId="57A5BE78" w14:textId="7E87584A" w:rsidR="001568E9" w:rsidRPr="00F86B87" w:rsidRDefault="001568E9" w:rsidP="001568E9">
      <w:pPr>
        <w:spacing w:after="0" w:line="240" w:lineRule="auto"/>
        <w:ind w:right="-98"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86B87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</w:t>
      </w:r>
    </w:p>
    <w:tbl>
      <w:tblPr>
        <w:tblStyle w:val="TableGrid"/>
        <w:tblW w:w="5276" w:type="pct"/>
        <w:tblInd w:w="-147" w:type="dxa"/>
        <w:tblLook w:val="04A0" w:firstRow="1" w:lastRow="0" w:firstColumn="1" w:lastColumn="0" w:noHBand="0" w:noVBand="1"/>
      </w:tblPr>
      <w:tblGrid>
        <w:gridCol w:w="604"/>
        <w:gridCol w:w="250"/>
        <w:gridCol w:w="850"/>
        <w:gridCol w:w="848"/>
        <w:gridCol w:w="284"/>
        <w:gridCol w:w="707"/>
        <w:gridCol w:w="851"/>
        <w:gridCol w:w="849"/>
        <w:gridCol w:w="7657"/>
      </w:tblGrid>
      <w:tr w:rsidR="00F86B87" w:rsidRPr="00F86B87" w14:paraId="21EA4844" w14:textId="77777777" w:rsidTr="00360D5F">
        <w:tc>
          <w:tcPr>
            <w:tcW w:w="234" w:type="pct"/>
            <w:shd w:val="clear" w:color="auto" w:fill="auto"/>
          </w:tcPr>
          <w:p w14:paraId="1EB0AA63" w14:textId="7E1EAB1D" w:rsidR="00F350E4" w:rsidRPr="00F86B87" w:rsidRDefault="00A6312E" w:rsidP="00062EB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Task</w:t>
            </w:r>
          </w:p>
        </w:tc>
        <w:tc>
          <w:tcPr>
            <w:tcW w:w="4766" w:type="pct"/>
            <w:gridSpan w:val="8"/>
            <w:shd w:val="clear" w:color="auto" w:fill="auto"/>
          </w:tcPr>
          <w:p w14:paraId="6B57C9EC" w14:textId="7DD3F453" w:rsidR="00F350E4" w:rsidRPr="00F86B87" w:rsidRDefault="00F350E4" w:rsidP="00F350E4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Measurements and Comments</w:t>
            </w:r>
          </w:p>
        </w:tc>
      </w:tr>
      <w:tr w:rsidR="00F86B87" w:rsidRPr="00F86B87" w14:paraId="401E757A" w14:textId="77777777" w:rsidTr="00360D5F">
        <w:tc>
          <w:tcPr>
            <w:tcW w:w="234" w:type="pct"/>
            <w:shd w:val="clear" w:color="auto" w:fill="auto"/>
          </w:tcPr>
          <w:p w14:paraId="33E310FA" w14:textId="77777777" w:rsidR="00AA0FB2" w:rsidRPr="00F86B87" w:rsidRDefault="00AA0FB2" w:rsidP="00062EBA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2.1</w:t>
            </w:r>
          </w:p>
        </w:tc>
        <w:tc>
          <w:tcPr>
            <w:tcW w:w="865" w:type="pct"/>
            <w:gridSpan w:val="4"/>
            <w:shd w:val="clear" w:color="auto" w:fill="auto"/>
          </w:tcPr>
          <w:p w14:paraId="290F0A1C" w14:textId="32036893" w:rsidR="00AA0FB2" w:rsidRPr="00F86B87" w:rsidRDefault="00AA0FB2" w:rsidP="00062E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86B87">
              <w:rPr>
                <w:rFonts w:ascii="Times New Roman" w:hAnsi="Times New Roman" w:cs="Times New Roman"/>
              </w:rPr>
              <w:t>Δf</w:t>
            </w:r>
            <w:proofErr w:type="spellEnd"/>
            <w:r w:rsidRPr="00F86B87">
              <w:rPr>
                <w:rFonts w:ascii="Times New Roman" w:hAnsi="Times New Roman" w:cs="Times New Roman"/>
                <w:lang w:val="en-US"/>
              </w:rPr>
              <w:t>=156.</w:t>
            </w:r>
            <w:proofErr w:type="gramStart"/>
            <w:r w:rsidRPr="00F86B87">
              <w:rPr>
                <w:rFonts w:ascii="Times New Roman" w:hAnsi="Times New Roman" w:cs="Times New Roman"/>
                <w:lang w:val="en-US"/>
              </w:rPr>
              <w:t>25,  f</w:t>
            </w:r>
            <w:proofErr w:type="gramEnd"/>
            <w:r w:rsidRPr="00F86B87">
              <w:rPr>
                <w:rFonts w:ascii="Times New Roman" w:hAnsi="Times New Roman" w:cs="Times New Roman"/>
                <w:lang w:val="en-US"/>
              </w:rPr>
              <w:t>1=625</w:t>
            </w:r>
          </w:p>
        </w:tc>
        <w:tc>
          <w:tcPr>
            <w:tcW w:w="3901" w:type="pct"/>
            <w:gridSpan w:val="4"/>
            <w:shd w:val="clear" w:color="auto" w:fill="auto"/>
          </w:tcPr>
          <w:p w14:paraId="41038BFE" w14:textId="0897691E" w:rsidR="00AA0FB2" w:rsidRPr="00F86B87" w:rsidRDefault="00AA0FB2" w:rsidP="00062EBA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 xml:space="preserve">Integer number of periods (4), </w:t>
            </w:r>
            <w:r w:rsidR="00934A29" w:rsidRPr="00F86B87">
              <w:rPr>
                <w:rFonts w:ascii="Times New Roman" w:hAnsi="Times New Roman" w:cs="Times New Roman"/>
                <w:lang w:val="en-US"/>
              </w:rPr>
              <w:t xml:space="preserve">actual spectrum of the original signal </w:t>
            </w:r>
            <w:r w:rsidR="00561DC1" w:rsidRPr="00F86B87">
              <w:rPr>
                <w:rFonts w:ascii="Times New Roman" w:hAnsi="Times New Roman" w:cs="Times New Roman"/>
                <w:lang w:val="en-US"/>
              </w:rPr>
              <w:t>is</w:t>
            </w:r>
            <w:r w:rsidR="00934A29" w:rsidRPr="00F86B87">
              <w:rPr>
                <w:rFonts w:ascii="Times New Roman" w:hAnsi="Times New Roman" w:cs="Times New Roman"/>
                <w:lang w:val="en-US"/>
              </w:rPr>
              <w:t xml:space="preserve"> observed; freq. component at 625</w:t>
            </w:r>
            <w:r w:rsidR="00A6312E" w:rsidRPr="00F86B8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F86B87" w:rsidRPr="00F86B87" w14:paraId="654359FF" w14:textId="77777777" w:rsidTr="00360D5F">
        <w:tc>
          <w:tcPr>
            <w:tcW w:w="234" w:type="pct"/>
            <w:shd w:val="clear" w:color="auto" w:fill="auto"/>
          </w:tcPr>
          <w:p w14:paraId="6B8D99DE" w14:textId="4BD13207" w:rsidR="00E76585" w:rsidRPr="00F86B87" w:rsidRDefault="00E76585" w:rsidP="00E7658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  <w:r w:rsidR="00634CA7" w:rsidRPr="00F86B87">
              <w:rPr>
                <w:rFonts w:ascii="Times New Roman" w:hAnsi="Times New Roman" w:cs="Times New Roman"/>
                <w:b/>
                <w:bCs/>
                <w:lang w:val="en-US"/>
              </w:rPr>
              <w:t>.2</w:t>
            </w:r>
          </w:p>
        </w:tc>
        <w:tc>
          <w:tcPr>
            <w:tcW w:w="865" w:type="pct"/>
            <w:gridSpan w:val="4"/>
            <w:shd w:val="clear" w:color="auto" w:fill="auto"/>
          </w:tcPr>
          <w:p w14:paraId="6E147873" w14:textId="77777777" w:rsidR="004500A3" w:rsidRPr="00F86B87" w:rsidRDefault="00E76585" w:rsidP="00E765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86B87">
              <w:rPr>
                <w:rFonts w:ascii="Times New Roman" w:hAnsi="Times New Roman" w:cs="Times New Roman"/>
              </w:rPr>
              <w:t>Δf</w:t>
            </w:r>
            <w:proofErr w:type="spellEnd"/>
            <w:r w:rsidRPr="00F86B87">
              <w:rPr>
                <w:rFonts w:ascii="Times New Roman" w:hAnsi="Times New Roman" w:cs="Times New Roman"/>
                <w:lang w:val="en-US"/>
              </w:rPr>
              <w:t>=156.25,</w:t>
            </w:r>
          </w:p>
          <w:p w14:paraId="3254BD9B" w14:textId="484DDC97" w:rsidR="00E76585" w:rsidRPr="00F86B87" w:rsidRDefault="00E76585" w:rsidP="00E76585">
            <w:pPr>
              <w:rPr>
                <w:rFonts w:ascii="Times New Roman" w:hAnsi="Times New Roman" w:cs="Times New Roman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f1=703.125</w:t>
            </w:r>
          </w:p>
        </w:tc>
        <w:tc>
          <w:tcPr>
            <w:tcW w:w="3901" w:type="pct"/>
            <w:gridSpan w:val="4"/>
            <w:shd w:val="clear" w:color="auto" w:fill="auto"/>
          </w:tcPr>
          <w:p w14:paraId="77FAA2C5" w14:textId="4EF7A63B" w:rsidR="00E76585" w:rsidRPr="00F86B87" w:rsidRDefault="00634CA7" w:rsidP="00E76585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Due to non-integer periods</w:t>
            </w:r>
            <w:r w:rsidR="00A0555D" w:rsidRPr="00F86B87">
              <w:rPr>
                <w:rFonts w:ascii="Times New Roman" w:hAnsi="Times New Roman" w:cs="Times New Roman"/>
                <w:lang w:val="en-US"/>
              </w:rPr>
              <w:t xml:space="preserve"> (4.5)</w:t>
            </w:r>
            <w:r w:rsidRPr="00F86B87">
              <w:rPr>
                <w:rFonts w:ascii="Times New Roman" w:hAnsi="Times New Roman" w:cs="Times New Roman"/>
                <w:lang w:val="en-US"/>
              </w:rPr>
              <w:t xml:space="preserve"> artificial high frequency components show up in FFT and noise is also observed as higher side lobe levels.</w:t>
            </w:r>
            <w:r w:rsidR="00F90446" w:rsidRPr="00F86B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B296E" w:rsidRPr="00F86B87">
              <w:rPr>
                <w:rFonts w:ascii="Times New Roman" w:hAnsi="Times New Roman" w:cs="Times New Roman"/>
                <w:lang w:val="en-US"/>
              </w:rPr>
              <w:t>Also,</w:t>
            </w:r>
            <w:r w:rsidR="00F36071" w:rsidRPr="00F86B87">
              <w:rPr>
                <w:rFonts w:ascii="Times New Roman" w:hAnsi="Times New Roman" w:cs="Times New Roman"/>
                <w:lang w:val="en-US"/>
              </w:rPr>
              <w:t xml:space="preserve"> we can: </w:t>
            </w:r>
            <w:r w:rsidR="00F90446" w:rsidRPr="00F86B87">
              <w:rPr>
                <w:rFonts w:ascii="Times New Roman" w:hAnsi="Times New Roman" w:cs="Times New Roman"/>
                <w:lang w:val="en-US"/>
              </w:rPr>
              <w:t>156.25x4.5=703.125</w:t>
            </w:r>
          </w:p>
        </w:tc>
      </w:tr>
      <w:tr w:rsidR="00F86B87" w:rsidRPr="00F86B87" w14:paraId="43359A86" w14:textId="77777777" w:rsidTr="00360D5F">
        <w:tc>
          <w:tcPr>
            <w:tcW w:w="234" w:type="pct"/>
            <w:shd w:val="clear" w:color="auto" w:fill="auto"/>
          </w:tcPr>
          <w:p w14:paraId="63E08458" w14:textId="70030935" w:rsidR="00E76585" w:rsidRPr="00F86B87" w:rsidRDefault="00D80C28" w:rsidP="00E7658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2.</w:t>
            </w:r>
            <w:r w:rsidR="00E76585" w:rsidRPr="00F86B87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865" w:type="pct"/>
            <w:gridSpan w:val="4"/>
            <w:shd w:val="clear" w:color="auto" w:fill="auto"/>
          </w:tcPr>
          <w:p w14:paraId="4378EF01" w14:textId="5B2E2E2F" w:rsidR="004500A3" w:rsidRPr="00F86B87" w:rsidRDefault="001118A0" w:rsidP="004500A3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 xml:space="preserve">N=64, </w:t>
            </w:r>
            <w:proofErr w:type="spellStart"/>
            <w:r w:rsidR="004500A3" w:rsidRPr="00F86B87">
              <w:rPr>
                <w:rFonts w:ascii="Times New Roman" w:hAnsi="Times New Roman" w:cs="Times New Roman"/>
              </w:rPr>
              <w:t>Δf</w:t>
            </w:r>
            <w:proofErr w:type="spellEnd"/>
            <w:r w:rsidR="004500A3" w:rsidRPr="00F86B87">
              <w:rPr>
                <w:rFonts w:ascii="Times New Roman" w:hAnsi="Times New Roman" w:cs="Times New Roman"/>
                <w:lang w:val="en-US"/>
              </w:rPr>
              <w:t>=156.25,</w:t>
            </w:r>
          </w:p>
          <w:p w14:paraId="374215B6" w14:textId="050961C6" w:rsidR="00E76585" w:rsidRPr="00F86B87" w:rsidRDefault="004500A3" w:rsidP="004500A3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f1=</w:t>
            </w:r>
            <w:proofErr w:type="gramStart"/>
            <w:r w:rsidR="001118A0" w:rsidRPr="00F86B87">
              <w:rPr>
                <w:rFonts w:ascii="Times New Roman" w:hAnsi="Times New Roman" w:cs="Times New Roman"/>
                <w:lang w:val="en-US"/>
              </w:rPr>
              <w:t>1250,  f</w:t>
            </w:r>
            <w:proofErr w:type="gramEnd"/>
            <w:r w:rsidR="001118A0" w:rsidRPr="00F86B87">
              <w:rPr>
                <w:rFonts w:ascii="Times New Roman" w:hAnsi="Times New Roman" w:cs="Times New Roman"/>
                <w:lang w:val="en-US"/>
              </w:rPr>
              <w:t>2=1406.2</w:t>
            </w:r>
            <w:r w:rsidR="00F36071" w:rsidRPr="00F86B8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901" w:type="pct"/>
            <w:gridSpan w:val="4"/>
            <w:shd w:val="clear" w:color="auto" w:fill="auto"/>
          </w:tcPr>
          <w:p w14:paraId="7D47B69D" w14:textId="39A0C842" w:rsidR="00E76585" w:rsidRPr="00F86B87" w:rsidRDefault="004500A3" w:rsidP="00E76585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Smearing effect was observed</w:t>
            </w:r>
            <w:r w:rsidR="00E0046F" w:rsidRPr="00F86B87">
              <w:rPr>
                <w:rFonts w:ascii="Times New Roman" w:hAnsi="Times New Roman" w:cs="Times New Roman"/>
                <w:lang w:val="en-US"/>
              </w:rPr>
              <w:t xml:space="preserve">. Side lobe of strong component </w:t>
            </w:r>
            <w:r w:rsidR="00F90446" w:rsidRPr="00F86B87">
              <w:rPr>
                <w:rFonts w:ascii="Times New Roman" w:hAnsi="Times New Roman" w:cs="Times New Roman"/>
                <w:lang w:val="en-US"/>
              </w:rPr>
              <w:t>masked wi</w:t>
            </w:r>
            <w:r w:rsidR="00E0046F" w:rsidRPr="00F86B87">
              <w:rPr>
                <w:rFonts w:ascii="Times New Roman" w:hAnsi="Times New Roman" w:cs="Times New Roman"/>
                <w:lang w:val="en-US"/>
              </w:rPr>
              <w:t>th the main lobe of weak component</w:t>
            </w:r>
            <w:r w:rsidR="00F90446" w:rsidRPr="00F86B8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F86B87" w:rsidRPr="00F86B87" w14:paraId="5EE93279" w14:textId="77777777" w:rsidTr="00360D5F">
        <w:tc>
          <w:tcPr>
            <w:tcW w:w="234" w:type="pct"/>
            <w:shd w:val="clear" w:color="auto" w:fill="auto"/>
          </w:tcPr>
          <w:p w14:paraId="7A75D953" w14:textId="7AD573AB" w:rsidR="00E76585" w:rsidRPr="00F86B87" w:rsidRDefault="00D80C28" w:rsidP="00E7658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2.</w:t>
            </w:r>
            <w:r w:rsidR="00E76585" w:rsidRPr="00F86B87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865" w:type="pct"/>
            <w:gridSpan w:val="4"/>
            <w:shd w:val="clear" w:color="auto" w:fill="auto"/>
          </w:tcPr>
          <w:p w14:paraId="4EABFD51" w14:textId="73337DA9" w:rsidR="001118A0" w:rsidRPr="00F86B87" w:rsidRDefault="001118A0" w:rsidP="001118A0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 xml:space="preserve">N=1024, </w:t>
            </w:r>
            <w:proofErr w:type="spellStart"/>
            <w:r w:rsidRPr="00F86B87">
              <w:rPr>
                <w:rFonts w:ascii="Times New Roman" w:hAnsi="Times New Roman" w:cs="Times New Roman"/>
              </w:rPr>
              <w:t>Δf</w:t>
            </w:r>
            <w:proofErr w:type="spellEnd"/>
            <w:r w:rsidRPr="00F86B87">
              <w:rPr>
                <w:rFonts w:ascii="Times New Roman" w:hAnsi="Times New Roman" w:cs="Times New Roman"/>
                <w:lang w:val="en-US"/>
              </w:rPr>
              <w:t>=</w:t>
            </w:r>
            <w:r w:rsidR="00E0046F" w:rsidRPr="00F86B87">
              <w:rPr>
                <w:rFonts w:ascii="Times New Roman" w:hAnsi="Times New Roman" w:cs="Times New Roman"/>
                <w:lang w:val="en-US"/>
              </w:rPr>
              <w:t>9.7656</w:t>
            </w:r>
            <w:r w:rsidRPr="00F86B87">
              <w:rPr>
                <w:rFonts w:ascii="Times New Roman" w:hAnsi="Times New Roman" w:cs="Times New Roman"/>
                <w:lang w:val="en-US"/>
              </w:rPr>
              <w:t>,</w:t>
            </w:r>
          </w:p>
          <w:p w14:paraId="161F2C68" w14:textId="329527A7" w:rsidR="00E76585" w:rsidRPr="00F86B87" w:rsidRDefault="001118A0" w:rsidP="001118A0">
            <w:pPr>
              <w:rPr>
                <w:rFonts w:ascii="Times New Roman" w:hAnsi="Times New Roman" w:cs="Times New Roman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f1=1201</w:t>
            </w:r>
            <w:r w:rsidR="00E0046F" w:rsidRPr="00F86B87">
              <w:rPr>
                <w:rFonts w:ascii="Times New Roman" w:hAnsi="Times New Roman" w:cs="Times New Roman"/>
                <w:lang w:val="en-US"/>
              </w:rPr>
              <w:t>.</w:t>
            </w:r>
            <w:proofErr w:type="gramStart"/>
            <w:r w:rsidR="00E0046F" w:rsidRPr="00F86B87">
              <w:rPr>
                <w:rFonts w:ascii="Times New Roman" w:hAnsi="Times New Roman" w:cs="Times New Roman"/>
                <w:lang w:val="en-US"/>
              </w:rPr>
              <w:t>1</w:t>
            </w:r>
            <w:r w:rsidRPr="00F86B87">
              <w:rPr>
                <w:rFonts w:ascii="Times New Roman" w:hAnsi="Times New Roman" w:cs="Times New Roman"/>
                <w:lang w:val="en-US"/>
              </w:rPr>
              <w:t>,  f</w:t>
            </w:r>
            <w:proofErr w:type="gramEnd"/>
            <w:r w:rsidRPr="00F86B87">
              <w:rPr>
                <w:rFonts w:ascii="Times New Roman" w:hAnsi="Times New Roman" w:cs="Times New Roman"/>
                <w:lang w:val="en-US"/>
              </w:rPr>
              <w:t>2=1298.8</w:t>
            </w:r>
          </w:p>
        </w:tc>
        <w:tc>
          <w:tcPr>
            <w:tcW w:w="3901" w:type="pct"/>
            <w:gridSpan w:val="4"/>
            <w:shd w:val="clear" w:color="auto" w:fill="auto"/>
          </w:tcPr>
          <w:p w14:paraId="44F750F2" w14:textId="132D39AD" w:rsidR="00F90446" w:rsidRPr="00F86B87" w:rsidRDefault="001118A0" w:rsidP="005248F8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 xml:space="preserve">By increasing the number of samples smearing error </w:t>
            </w:r>
            <w:r w:rsidR="00E0046F" w:rsidRPr="00F86B87">
              <w:rPr>
                <w:rFonts w:ascii="Times New Roman" w:hAnsi="Times New Roman" w:cs="Times New Roman"/>
                <w:lang w:val="en-US"/>
              </w:rPr>
              <w:t>was</w:t>
            </w:r>
            <w:r w:rsidRPr="00F86B87">
              <w:rPr>
                <w:rFonts w:ascii="Times New Roman" w:hAnsi="Times New Roman" w:cs="Times New Roman"/>
                <w:lang w:val="en-US"/>
              </w:rPr>
              <w:t xml:space="preserve"> reduced and </w:t>
            </w:r>
            <w:r w:rsidR="00E0046F" w:rsidRPr="00F86B87">
              <w:rPr>
                <w:rFonts w:ascii="Times New Roman" w:hAnsi="Times New Roman" w:cs="Times New Roman"/>
                <w:lang w:val="en-US"/>
              </w:rPr>
              <w:t>frequency components that were smeared in 2.3 were separated and clearly observed.</w:t>
            </w:r>
            <w:r w:rsidR="005248F8" w:rsidRPr="00F86B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F90446" w:rsidRPr="00F86B87">
              <w:rPr>
                <w:rFonts w:ascii="Times New Roman" w:hAnsi="Times New Roman" w:cs="Times New Roman"/>
                <w:lang w:val="en-US"/>
              </w:rPr>
              <w:t>However, increasing N leads higher computation.</w:t>
            </w:r>
          </w:p>
        </w:tc>
      </w:tr>
      <w:tr w:rsidR="00F86B87" w:rsidRPr="00F86B87" w14:paraId="40505083" w14:textId="77777777" w:rsidTr="00360D5F">
        <w:tc>
          <w:tcPr>
            <w:tcW w:w="234" w:type="pct"/>
            <w:shd w:val="clear" w:color="auto" w:fill="auto"/>
          </w:tcPr>
          <w:p w14:paraId="33422EA4" w14:textId="69C36539" w:rsidR="00E76585" w:rsidRPr="00F86B87" w:rsidRDefault="00D80C28" w:rsidP="00E7658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2.</w:t>
            </w:r>
            <w:r w:rsidR="00E76585" w:rsidRPr="00F86B87"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865" w:type="pct"/>
            <w:gridSpan w:val="4"/>
            <w:shd w:val="clear" w:color="auto" w:fill="auto"/>
          </w:tcPr>
          <w:p w14:paraId="0D040586" w14:textId="341123F9" w:rsidR="00E76585" w:rsidRPr="00F86B87" w:rsidRDefault="005A5165" w:rsidP="005A5165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 xml:space="preserve">N=64, </w:t>
            </w:r>
            <w:proofErr w:type="spellStart"/>
            <w:r w:rsidRPr="00F86B87">
              <w:rPr>
                <w:rFonts w:ascii="Times New Roman" w:hAnsi="Times New Roman" w:cs="Times New Roman"/>
              </w:rPr>
              <w:t>Δf</w:t>
            </w:r>
            <w:proofErr w:type="spellEnd"/>
            <w:r w:rsidRPr="00F86B87">
              <w:rPr>
                <w:rFonts w:ascii="Times New Roman" w:hAnsi="Times New Roman" w:cs="Times New Roman"/>
                <w:lang w:val="en-US"/>
              </w:rPr>
              <w:t>=156.25,</w:t>
            </w:r>
          </w:p>
        </w:tc>
        <w:tc>
          <w:tcPr>
            <w:tcW w:w="3901" w:type="pct"/>
            <w:gridSpan w:val="4"/>
            <w:shd w:val="clear" w:color="auto" w:fill="auto"/>
          </w:tcPr>
          <w:p w14:paraId="6E54A524" w14:textId="5CC9A6C9" w:rsidR="00E76585" w:rsidRPr="00F86B87" w:rsidRDefault="005A5165" w:rsidP="00E76585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 xml:space="preserve">Keeping the N small </w:t>
            </w:r>
            <w:r w:rsidR="00207EE2" w:rsidRPr="00F86B87">
              <w:rPr>
                <w:rFonts w:ascii="Times New Roman" w:hAnsi="Times New Roman" w:cs="Times New Roman"/>
                <w:lang w:val="en-US"/>
              </w:rPr>
              <w:t>and changing the phase the smearing was reduced.</w:t>
            </w:r>
            <w:r w:rsidR="001568E9" w:rsidRPr="00F86B8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US"/>
              </w:rPr>
              <w:t xml:space="preserve"> </w:t>
            </w:r>
          </w:p>
        </w:tc>
      </w:tr>
      <w:tr w:rsidR="00F86B87" w:rsidRPr="00F86B87" w14:paraId="29D99079" w14:textId="77777777" w:rsidTr="00360D5F">
        <w:tc>
          <w:tcPr>
            <w:tcW w:w="234" w:type="pct"/>
            <w:shd w:val="clear" w:color="auto" w:fill="auto"/>
          </w:tcPr>
          <w:p w14:paraId="642D83EF" w14:textId="080F3086" w:rsidR="00E76585" w:rsidRPr="00F86B87" w:rsidRDefault="00D80C28" w:rsidP="00E7658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2.</w:t>
            </w:r>
            <w:r w:rsidR="00E76585" w:rsidRPr="00F86B87"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865" w:type="pct"/>
            <w:gridSpan w:val="4"/>
            <w:shd w:val="clear" w:color="auto" w:fill="auto"/>
          </w:tcPr>
          <w:p w14:paraId="412B5991" w14:textId="73921AB5" w:rsidR="00E76585" w:rsidRPr="00F86B87" w:rsidRDefault="00207EE2" w:rsidP="00E76585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Periods 10 (integer)</w:t>
            </w:r>
          </w:p>
        </w:tc>
        <w:tc>
          <w:tcPr>
            <w:tcW w:w="3901" w:type="pct"/>
            <w:gridSpan w:val="4"/>
            <w:shd w:val="clear" w:color="auto" w:fill="auto"/>
          </w:tcPr>
          <w:p w14:paraId="3717DF2D" w14:textId="75F14336" w:rsidR="00E76585" w:rsidRPr="00F86B87" w:rsidRDefault="00207EE2" w:rsidP="00E76585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Like 2.1</w:t>
            </w:r>
          </w:p>
        </w:tc>
      </w:tr>
      <w:tr w:rsidR="00F86B87" w:rsidRPr="00F86B87" w14:paraId="22940332" w14:textId="77777777" w:rsidTr="00360D5F">
        <w:tc>
          <w:tcPr>
            <w:tcW w:w="234" w:type="pct"/>
            <w:shd w:val="clear" w:color="auto" w:fill="auto"/>
          </w:tcPr>
          <w:p w14:paraId="1A88449B" w14:textId="49C53EF9" w:rsidR="00E76585" w:rsidRPr="00F86B87" w:rsidRDefault="00D80C28" w:rsidP="00E7658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2.</w:t>
            </w:r>
            <w:r w:rsidR="00E76585" w:rsidRPr="00F86B87"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865" w:type="pct"/>
            <w:gridSpan w:val="4"/>
            <w:shd w:val="clear" w:color="auto" w:fill="auto"/>
          </w:tcPr>
          <w:p w14:paraId="78BCAF32" w14:textId="1DCB50C2" w:rsidR="00E76585" w:rsidRPr="00F86B87" w:rsidRDefault="00207EE2" w:rsidP="00E76585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Periods 9.5 (non-int)</w:t>
            </w:r>
          </w:p>
        </w:tc>
        <w:tc>
          <w:tcPr>
            <w:tcW w:w="3901" w:type="pct"/>
            <w:gridSpan w:val="4"/>
            <w:shd w:val="clear" w:color="auto" w:fill="auto"/>
          </w:tcPr>
          <w:p w14:paraId="7999F68A" w14:textId="4C66E258" w:rsidR="00E76585" w:rsidRPr="00F86B87" w:rsidRDefault="0019533A" w:rsidP="00E76585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Difference in amplitude</w:t>
            </w:r>
          </w:p>
        </w:tc>
      </w:tr>
      <w:tr w:rsidR="00F86B87" w:rsidRPr="00F86B87" w14:paraId="22ABF062" w14:textId="77777777" w:rsidTr="00360D5F">
        <w:tc>
          <w:tcPr>
            <w:tcW w:w="234" w:type="pct"/>
            <w:shd w:val="clear" w:color="auto" w:fill="auto"/>
          </w:tcPr>
          <w:p w14:paraId="11B0F2AF" w14:textId="4C89B03E" w:rsidR="00F36071" w:rsidRPr="00F86B87" w:rsidRDefault="00F36071" w:rsidP="00E7658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2.8</w:t>
            </w:r>
          </w:p>
        </w:tc>
        <w:tc>
          <w:tcPr>
            <w:tcW w:w="865" w:type="pct"/>
            <w:gridSpan w:val="4"/>
            <w:shd w:val="clear" w:color="auto" w:fill="auto"/>
          </w:tcPr>
          <w:p w14:paraId="4C5ADBD9" w14:textId="399716AE" w:rsidR="00F36071" w:rsidRPr="00F86B87" w:rsidRDefault="00034581" w:rsidP="00E765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86B87">
              <w:rPr>
                <w:rFonts w:ascii="Times New Roman" w:hAnsi="Times New Roman" w:cs="Times New Roman"/>
                <w:lang w:val="en-US"/>
              </w:rPr>
              <w:t>Chck</w:t>
            </w:r>
            <w:proofErr w:type="spellEnd"/>
            <w:r w:rsidRPr="00F86B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6B87">
              <w:rPr>
                <w:rFonts w:ascii="Times New Roman" w:hAnsi="Times New Roman" w:cs="Times New Roman"/>
                <w:lang w:val="en-US"/>
              </w:rPr>
              <w:t>ph</w:t>
            </w:r>
            <w:proofErr w:type="spellEnd"/>
          </w:p>
        </w:tc>
        <w:tc>
          <w:tcPr>
            <w:tcW w:w="3901" w:type="pct"/>
            <w:gridSpan w:val="4"/>
            <w:shd w:val="clear" w:color="auto" w:fill="auto"/>
          </w:tcPr>
          <w:p w14:paraId="54B0EE1F" w14:textId="04848431" w:rsidR="00F36071" w:rsidRPr="00F86B87" w:rsidRDefault="00F36071" w:rsidP="00E76585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 xml:space="preserve">Side lobe level was reduced by applying </w:t>
            </w:r>
            <w:r w:rsidRPr="00360D5F">
              <w:rPr>
                <w:rFonts w:ascii="Times New Roman" w:hAnsi="Times New Roman" w:cs="Times New Roman"/>
                <w:lang w:val="en-US"/>
              </w:rPr>
              <w:t>Hann</w:t>
            </w:r>
            <w:r w:rsidRPr="00F86B87">
              <w:rPr>
                <w:rFonts w:ascii="Times New Roman" w:hAnsi="Times New Roman" w:cs="Times New Roman"/>
                <w:lang w:val="en-US"/>
              </w:rPr>
              <w:t xml:space="preserve"> window. The weak component also become visible as interference was reduced.</w:t>
            </w:r>
          </w:p>
        </w:tc>
      </w:tr>
      <w:tr w:rsidR="00F86B87" w:rsidRPr="00F86B87" w14:paraId="7A3F4018" w14:textId="77777777" w:rsidTr="00360D5F">
        <w:tc>
          <w:tcPr>
            <w:tcW w:w="234" w:type="pct"/>
            <w:shd w:val="clear" w:color="auto" w:fill="auto"/>
          </w:tcPr>
          <w:p w14:paraId="57D37D67" w14:textId="3D02D055" w:rsidR="00E228EE" w:rsidRPr="00F86B87" w:rsidRDefault="00E228EE" w:rsidP="00E7658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2.9</w:t>
            </w:r>
          </w:p>
        </w:tc>
        <w:tc>
          <w:tcPr>
            <w:tcW w:w="4766" w:type="pct"/>
            <w:gridSpan w:val="8"/>
            <w:shd w:val="clear" w:color="auto" w:fill="auto"/>
          </w:tcPr>
          <w:p w14:paraId="06801200" w14:textId="51FBD02C" w:rsidR="00E228EE" w:rsidRPr="00F86B87" w:rsidRDefault="00E228EE" w:rsidP="00E76585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A uniformly distributed white Gaussian noise spectrum was observed.</w:t>
            </w:r>
          </w:p>
        </w:tc>
      </w:tr>
      <w:tr w:rsidR="00F86B87" w:rsidRPr="00F86B87" w14:paraId="1235711C" w14:textId="77777777" w:rsidTr="00360D5F">
        <w:tc>
          <w:tcPr>
            <w:tcW w:w="234" w:type="pct"/>
            <w:shd w:val="clear" w:color="auto" w:fill="auto"/>
          </w:tcPr>
          <w:p w14:paraId="678ADE77" w14:textId="2FFF16D6" w:rsidR="00E228EE" w:rsidRPr="00F86B87" w:rsidRDefault="00E228EE" w:rsidP="00E7658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2.10</w:t>
            </w:r>
          </w:p>
        </w:tc>
        <w:tc>
          <w:tcPr>
            <w:tcW w:w="4766" w:type="pct"/>
            <w:gridSpan w:val="8"/>
            <w:shd w:val="clear" w:color="auto" w:fill="auto"/>
          </w:tcPr>
          <w:p w14:paraId="787095F3" w14:textId="70C421CF" w:rsidR="00E228EE" w:rsidRPr="00F86B87" w:rsidRDefault="00E228EE" w:rsidP="00E76585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Distortions increase when noise was added</w:t>
            </w:r>
            <w:r w:rsidR="00E957CF" w:rsidRPr="00F86B8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F86B87" w:rsidRPr="00F86B87" w14:paraId="242DD96F" w14:textId="77777777" w:rsidTr="00360D5F">
        <w:trPr>
          <w:trHeight w:val="243"/>
        </w:trPr>
        <w:tc>
          <w:tcPr>
            <w:tcW w:w="234" w:type="pct"/>
            <w:shd w:val="clear" w:color="auto" w:fill="auto"/>
          </w:tcPr>
          <w:p w14:paraId="2740ECF4" w14:textId="681BCDEE" w:rsidR="00F36071" w:rsidRPr="00F86B87" w:rsidRDefault="00F36071" w:rsidP="00E7658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2.11</w:t>
            </w:r>
          </w:p>
        </w:tc>
        <w:tc>
          <w:tcPr>
            <w:tcW w:w="4766" w:type="pct"/>
            <w:gridSpan w:val="8"/>
            <w:shd w:val="clear" w:color="auto" w:fill="auto"/>
          </w:tcPr>
          <w:p w14:paraId="25EA2F85" w14:textId="3571C3BF" w:rsidR="00F36071" w:rsidRPr="00F86B87" w:rsidRDefault="00F36071" w:rsidP="00E76585">
            <w:pPr>
              <w:rPr>
                <w:rFonts w:ascii="Times New Roman" w:hAnsi="Times New Roman" w:cs="Times New Roman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 xml:space="preserve">Interference was reduced when </w:t>
            </w:r>
            <w:r w:rsidRPr="00360D5F">
              <w:rPr>
                <w:rFonts w:ascii="Times New Roman" w:hAnsi="Times New Roman" w:cs="Times New Roman"/>
                <w:lang w:val="en-US"/>
              </w:rPr>
              <w:t>Hann</w:t>
            </w:r>
            <w:r w:rsidRPr="00F86B87">
              <w:rPr>
                <w:rFonts w:ascii="Times New Roman" w:hAnsi="Times New Roman" w:cs="Times New Roman"/>
                <w:lang w:val="en-US"/>
              </w:rPr>
              <w:t xml:space="preserve"> window was applied, and the weak component became visible. </w:t>
            </w:r>
          </w:p>
        </w:tc>
      </w:tr>
      <w:tr w:rsidR="00F86B87" w:rsidRPr="00F86B87" w14:paraId="18EDD8B7" w14:textId="77777777" w:rsidTr="00360D5F">
        <w:trPr>
          <w:trHeight w:val="441"/>
        </w:trPr>
        <w:tc>
          <w:tcPr>
            <w:tcW w:w="234" w:type="pct"/>
            <w:shd w:val="clear" w:color="auto" w:fill="auto"/>
          </w:tcPr>
          <w:p w14:paraId="56A4CE25" w14:textId="77777777" w:rsidR="00F36071" w:rsidRPr="00F86B87" w:rsidRDefault="00F36071" w:rsidP="00E7658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86B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2.8+</w:t>
            </w:r>
          </w:p>
          <w:p w14:paraId="5D8A71EB" w14:textId="03DFC548" w:rsidR="00F36071" w:rsidRPr="00F86B87" w:rsidRDefault="00F36071" w:rsidP="00E7658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F86B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2.11</w:t>
            </w:r>
          </w:p>
        </w:tc>
        <w:tc>
          <w:tcPr>
            <w:tcW w:w="4766" w:type="pct"/>
            <w:gridSpan w:val="8"/>
            <w:shd w:val="clear" w:color="auto" w:fill="auto"/>
          </w:tcPr>
          <w:p w14:paraId="23413DD5" w14:textId="39E86FDC" w:rsidR="00F36071" w:rsidRPr="00F86B87" w:rsidRDefault="00F36071" w:rsidP="00E76585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 xml:space="preserve">It was also observed that </w:t>
            </w:r>
            <w:r w:rsidRPr="00F86B87">
              <w:rPr>
                <w:rFonts w:ascii="Times New Roman" w:hAnsi="Times New Roman" w:cs="Times New Roman"/>
              </w:rPr>
              <w:t>windowed FFT of a signal with DC offset will produce the shape of the FFT of the window function around DC bins, which may mask out the interested signals at those bins</w:t>
            </w:r>
            <w:r w:rsidR="00342A62" w:rsidRPr="00F86B87">
              <w:rPr>
                <w:rFonts w:ascii="Times New Roman" w:hAnsi="Times New Roman" w:cs="Times New Roman"/>
                <w:lang w:val="en-US"/>
              </w:rPr>
              <w:t xml:space="preserve"> [2]</w:t>
            </w:r>
            <w:r w:rsidRPr="00F86B8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360D5F" w:rsidRPr="00F86B87" w14:paraId="7CDC30AA" w14:textId="2E66AF46" w:rsidTr="00360D5F">
        <w:tc>
          <w:tcPr>
            <w:tcW w:w="331" w:type="pct"/>
            <w:gridSpan w:val="2"/>
            <w:vMerge w:val="restart"/>
            <w:shd w:val="clear" w:color="auto" w:fill="auto"/>
            <w:vAlign w:val="center"/>
          </w:tcPr>
          <w:p w14:paraId="2694C0DF" w14:textId="6BFC0A7E" w:rsidR="00360D5F" w:rsidRPr="00F86B87" w:rsidRDefault="00360D5F" w:rsidP="00C63D32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bookmarkStart w:id="0" w:name="_Hlk60746874"/>
            <w:r w:rsidRPr="00F86B8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2.12</w:t>
            </w:r>
          </w:p>
        </w:tc>
        <w:tc>
          <w:tcPr>
            <w:tcW w:w="658" w:type="pct"/>
            <w:gridSpan w:val="2"/>
            <w:shd w:val="clear" w:color="auto" w:fill="auto"/>
          </w:tcPr>
          <w:p w14:paraId="35851208" w14:textId="44D432F8" w:rsidR="00360D5F" w:rsidRPr="00F86B87" w:rsidRDefault="00360D5F" w:rsidP="0035253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Strong Comp.</w:t>
            </w:r>
          </w:p>
        </w:tc>
        <w:tc>
          <w:tcPr>
            <w:tcW w:w="714" w:type="pct"/>
            <w:gridSpan w:val="3"/>
            <w:shd w:val="clear" w:color="auto" w:fill="auto"/>
          </w:tcPr>
          <w:p w14:paraId="368ED209" w14:textId="1A4DB354" w:rsidR="00360D5F" w:rsidRPr="00F86B87" w:rsidRDefault="00360D5F" w:rsidP="0035253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Weak Comp.</w:t>
            </w:r>
          </w:p>
        </w:tc>
        <w:tc>
          <w:tcPr>
            <w:tcW w:w="329" w:type="pct"/>
            <w:shd w:val="clear" w:color="auto" w:fill="auto"/>
          </w:tcPr>
          <w:p w14:paraId="201C685B" w14:textId="4BC81714" w:rsidR="00360D5F" w:rsidRPr="00F86B87" w:rsidRDefault="00360D5F" w:rsidP="00352533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>DC</w:t>
            </w:r>
          </w:p>
        </w:tc>
        <w:tc>
          <w:tcPr>
            <w:tcW w:w="2968" w:type="pct"/>
            <w:vMerge w:val="restart"/>
            <w:shd w:val="clear" w:color="auto" w:fill="auto"/>
            <w:vAlign w:val="center"/>
          </w:tcPr>
          <w:p w14:paraId="345EE0FB" w14:textId="64AB068D" w:rsidR="00360D5F" w:rsidRPr="00F86B87" w:rsidRDefault="00360D5F" w:rsidP="003D4BA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86B87">
              <w:rPr>
                <w:rFonts w:ascii="Times New Roman" w:hAnsi="Times New Roman" w:cs="Times New Roman"/>
                <w:b/>
                <w:bCs/>
                <w:lang w:val="en-US"/>
              </w:rPr>
              <w:t xml:space="preserve">Observations </w:t>
            </w:r>
          </w:p>
        </w:tc>
      </w:tr>
      <w:tr w:rsidR="00360D5F" w:rsidRPr="00F86B87" w14:paraId="1E02D6EE" w14:textId="3BA31A7C" w:rsidTr="00360D5F">
        <w:tc>
          <w:tcPr>
            <w:tcW w:w="331" w:type="pct"/>
            <w:gridSpan w:val="2"/>
            <w:vMerge/>
            <w:shd w:val="clear" w:color="auto" w:fill="auto"/>
          </w:tcPr>
          <w:p w14:paraId="2643E025" w14:textId="77777777" w:rsidR="00360D5F" w:rsidRPr="00F86B87" w:rsidRDefault="00360D5F" w:rsidP="0035253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9" w:type="pct"/>
            <w:shd w:val="clear" w:color="auto" w:fill="auto"/>
          </w:tcPr>
          <w:p w14:paraId="14FAC4FC" w14:textId="11D2EEF8" w:rsidR="00360D5F" w:rsidRPr="00F86B87" w:rsidRDefault="00360D5F" w:rsidP="003525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6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F(rad/s)</w:t>
            </w:r>
          </w:p>
        </w:tc>
        <w:tc>
          <w:tcPr>
            <w:tcW w:w="329" w:type="pct"/>
            <w:shd w:val="clear" w:color="auto" w:fill="auto"/>
          </w:tcPr>
          <w:p w14:paraId="7363AD58" w14:textId="6E44D292" w:rsidR="00360D5F" w:rsidRPr="00F86B87" w:rsidRDefault="00360D5F" w:rsidP="003525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6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A(d)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51FDF2D7" w14:textId="5E93FC59" w:rsidR="00360D5F" w:rsidRPr="00F86B87" w:rsidRDefault="00360D5F" w:rsidP="003525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6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F(rad/s)</w:t>
            </w:r>
          </w:p>
        </w:tc>
        <w:tc>
          <w:tcPr>
            <w:tcW w:w="330" w:type="pct"/>
            <w:shd w:val="clear" w:color="auto" w:fill="auto"/>
          </w:tcPr>
          <w:p w14:paraId="165A1546" w14:textId="4C9CF5ED" w:rsidR="00360D5F" w:rsidRPr="00F86B87" w:rsidRDefault="00360D5F" w:rsidP="00AD20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6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(dB)</w:t>
            </w:r>
          </w:p>
        </w:tc>
        <w:tc>
          <w:tcPr>
            <w:tcW w:w="329" w:type="pct"/>
            <w:shd w:val="clear" w:color="auto" w:fill="auto"/>
          </w:tcPr>
          <w:p w14:paraId="18EED8E0" w14:textId="1F46A949" w:rsidR="00360D5F" w:rsidRPr="00F86B87" w:rsidRDefault="00360D5F" w:rsidP="0035253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86B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A(dB)</w:t>
            </w:r>
          </w:p>
        </w:tc>
        <w:tc>
          <w:tcPr>
            <w:tcW w:w="2968" w:type="pct"/>
            <w:vMerge/>
            <w:shd w:val="clear" w:color="auto" w:fill="auto"/>
            <w:vAlign w:val="center"/>
          </w:tcPr>
          <w:p w14:paraId="7B3BE5D4" w14:textId="3B4E56B4" w:rsidR="00360D5F" w:rsidRPr="00F86B87" w:rsidRDefault="00360D5F" w:rsidP="00AD200E">
            <w:pPr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F86B87" w:rsidRPr="00F86B87" w14:paraId="00F393FF" w14:textId="149EDABA" w:rsidTr="00360D5F">
        <w:tc>
          <w:tcPr>
            <w:tcW w:w="331" w:type="pct"/>
            <w:gridSpan w:val="2"/>
            <w:shd w:val="clear" w:color="auto" w:fill="auto"/>
          </w:tcPr>
          <w:p w14:paraId="6DFC1BDC" w14:textId="38C487C5" w:rsidR="00C63D32" w:rsidRPr="00F86B87" w:rsidRDefault="00C63D32" w:rsidP="00561DC1">
            <w:pPr>
              <w:ind w:hanging="20"/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Rect.</w:t>
            </w:r>
          </w:p>
        </w:tc>
        <w:tc>
          <w:tcPr>
            <w:tcW w:w="329" w:type="pct"/>
            <w:shd w:val="clear" w:color="auto" w:fill="auto"/>
          </w:tcPr>
          <w:p w14:paraId="2A386B59" w14:textId="77777777" w:rsidR="00C63D32" w:rsidRPr="00F86B87" w:rsidRDefault="00C63D32" w:rsidP="00C63D32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0.7</w:t>
            </w:r>
          </w:p>
          <w:p w14:paraId="7BC5B7FC" w14:textId="64266E18" w:rsidR="009C5E5F" w:rsidRPr="00F86B87" w:rsidRDefault="009C5E5F" w:rsidP="00C63D3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6B30427E" w14:textId="0B307358" w:rsidR="00C63D32" w:rsidRPr="00F86B87" w:rsidRDefault="00C63D32" w:rsidP="006B296E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-6.056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5C41374B" w14:textId="77777777" w:rsidR="00C63D32" w:rsidRPr="00F86B87" w:rsidRDefault="00C63D32" w:rsidP="00C63D32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0.6143</w:t>
            </w:r>
          </w:p>
          <w:p w14:paraId="3573D708" w14:textId="315A6BEE" w:rsidR="009C5E5F" w:rsidRPr="00F86B87" w:rsidRDefault="009C5E5F" w:rsidP="00C63D3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14:paraId="380D201A" w14:textId="1DD8DB2D" w:rsidR="00C63D32" w:rsidRPr="00F86B87" w:rsidRDefault="004D10CA" w:rsidP="006B296E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-30.06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6A95693F" w14:textId="4B7721BB" w:rsidR="00C63D32" w:rsidRPr="00F86B87" w:rsidRDefault="004D10CA" w:rsidP="00C63D3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-5.805</w:t>
            </w:r>
          </w:p>
        </w:tc>
        <w:tc>
          <w:tcPr>
            <w:tcW w:w="2968" w:type="pct"/>
            <w:shd w:val="clear" w:color="auto" w:fill="auto"/>
          </w:tcPr>
          <w:p w14:paraId="2D39CC64" w14:textId="2B671061" w:rsidR="00C63D32" w:rsidRPr="00F86B87" w:rsidRDefault="00C63D32" w:rsidP="00C63D32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Overall, the spectrum was distorted, and weak component was not visible, but by zoom and close observation estimation was taken at point of interference.</w:t>
            </w:r>
          </w:p>
        </w:tc>
      </w:tr>
      <w:tr w:rsidR="00F86B87" w:rsidRPr="00F86B87" w14:paraId="55D0A77C" w14:textId="59DF8DAF" w:rsidTr="00360D5F">
        <w:tc>
          <w:tcPr>
            <w:tcW w:w="331" w:type="pct"/>
            <w:gridSpan w:val="2"/>
            <w:shd w:val="clear" w:color="auto" w:fill="auto"/>
          </w:tcPr>
          <w:p w14:paraId="1B8145A7" w14:textId="13F98EB2" w:rsidR="00C63D32" w:rsidRPr="00F86B87" w:rsidRDefault="00C63D32" w:rsidP="00561DC1">
            <w:pPr>
              <w:ind w:hanging="2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86B87">
              <w:rPr>
                <w:rFonts w:ascii="Times New Roman" w:hAnsi="Times New Roman" w:cs="Times New Roman"/>
                <w:lang w:val="en-US"/>
              </w:rPr>
              <w:t>Bart</w:t>
            </w:r>
            <w:r w:rsidR="00561DC1" w:rsidRPr="00F86B87">
              <w:rPr>
                <w:rFonts w:ascii="Times New Roman" w:hAnsi="Times New Roman" w:cs="Times New Roman"/>
                <w:lang w:val="en-US"/>
              </w:rPr>
              <w:t>let</w:t>
            </w:r>
            <w:proofErr w:type="spellEnd"/>
          </w:p>
        </w:tc>
        <w:tc>
          <w:tcPr>
            <w:tcW w:w="329" w:type="pct"/>
            <w:shd w:val="clear" w:color="auto" w:fill="auto"/>
          </w:tcPr>
          <w:p w14:paraId="0492EEC1" w14:textId="31561657" w:rsidR="00C63D32" w:rsidRPr="00F86B87" w:rsidRDefault="0096314B" w:rsidP="00C63D32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0.7</w:t>
            </w:r>
          </w:p>
          <w:p w14:paraId="4959CAFF" w14:textId="0513D53C" w:rsidR="00C63D32" w:rsidRPr="00F86B87" w:rsidRDefault="00C63D32" w:rsidP="00C63D3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14CD67E0" w14:textId="4D4F70E5" w:rsidR="00C63D32" w:rsidRPr="00F86B87" w:rsidRDefault="0096314B" w:rsidP="006B296E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-6.023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4364F840" w14:textId="77777777" w:rsidR="00C63D32" w:rsidRPr="00F86B87" w:rsidRDefault="0096314B" w:rsidP="00C63D32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0.</w:t>
            </w:r>
            <w:r w:rsidR="00B04DDB" w:rsidRPr="00F86B87">
              <w:rPr>
                <w:rFonts w:ascii="Times New Roman" w:hAnsi="Times New Roman" w:cs="Times New Roman"/>
                <w:lang w:val="en-US"/>
              </w:rPr>
              <w:t>5918</w:t>
            </w:r>
          </w:p>
          <w:p w14:paraId="2716C642" w14:textId="74EB61CC" w:rsidR="009C5E5F" w:rsidRPr="00F86B87" w:rsidRDefault="009C5E5F" w:rsidP="00C63D3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14:paraId="2FC08933" w14:textId="29F83421" w:rsidR="00C63D32" w:rsidRPr="00F86B87" w:rsidRDefault="0096314B" w:rsidP="006B296E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</w:t>
            </w:r>
            <w:r w:rsidR="00B04DDB" w:rsidRPr="00F86B87">
              <w:rPr>
                <w:rFonts w:ascii="Times New Roman" w:hAnsi="Times New Roman" w:cs="Times New Roman"/>
                <w:lang w:val="en-US"/>
              </w:rPr>
              <w:t>43.09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085C3E5A" w14:textId="68A42AC6" w:rsidR="00C63D32" w:rsidRPr="00F86B87" w:rsidRDefault="0096314B" w:rsidP="00C63D3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-5.892</w:t>
            </w:r>
          </w:p>
        </w:tc>
        <w:tc>
          <w:tcPr>
            <w:tcW w:w="2968" w:type="pct"/>
            <w:shd w:val="clear" w:color="auto" w:fill="auto"/>
          </w:tcPr>
          <w:p w14:paraId="704B6955" w14:textId="6D28D8B1" w:rsidR="00C63D32" w:rsidRPr="00F86B87" w:rsidRDefault="00BF3A27" w:rsidP="00C63D32">
            <w:pPr>
              <w:rPr>
                <w:rFonts w:ascii="Times New Roman" w:hAnsi="Times New Roman" w:cs="Times New Roman"/>
              </w:rPr>
            </w:pPr>
            <w:r w:rsidRPr="00F86B87">
              <w:rPr>
                <w:rFonts w:ascii="Times New Roman" w:hAnsi="Times New Roman" w:cs="Times New Roman"/>
              </w:rPr>
              <w:t xml:space="preserve">weak component </w:t>
            </w:r>
            <w:r w:rsidRPr="00F86B87">
              <w:rPr>
                <w:rFonts w:ascii="Times New Roman" w:hAnsi="Times New Roman" w:cs="Times New Roman"/>
                <w:lang w:val="en-US"/>
              </w:rPr>
              <w:t>was</w:t>
            </w:r>
            <w:r w:rsidRPr="00F86B87">
              <w:rPr>
                <w:rFonts w:ascii="Times New Roman" w:hAnsi="Times New Roman" w:cs="Times New Roman"/>
              </w:rPr>
              <w:t xml:space="preserve"> not </w:t>
            </w:r>
            <w:r w:rsidR="00103CCA" w:rsidRPr="00F86B87">
              <w:rPr>
                <w:rFonts w:ascii="Times New Roman" w:hAnsi="Times New Roman" w:cs="Times New Roman"/>
                <w:lang w:val="en-US"/>
              </w:rPr>
              <w:t>differentiable</w:t>
            </w:r>
            <w:r w:rsidRPr="00F86B87">
              <w:rPr>
                <w:rFonts w:ascii="Times New Roman" w:hAnsi="Times New Roman" w:cs="Times New Roman"/>
              </w:rPr>
              <w:t xml:space="preserve"> be</w:t>
            </w:r>
            <w:r w:rsidRPr="00F86B87">
              <w:rPr>
                <w:rFonts w:ascii="Times New Roman" w:hAnsi="Times New Roman" w:cs="Times New Roman"/>
                <w:lang w:val="en-US"/>
              </w:rPr>
              <w:t xml:space="preserve">cause of interference between </w:t>
            </w:r>
            <w:r w:rsidR="00E1552E" w:rsidRPr="00F86B87">
              <w:rPr>
                <w:rFonts w:ascii="Times New Roman" w:hAnsi="Times New Roman" w:cs="Times New Roman"/>
                <w:lang w:val="en-US"/>
              </w:rPr>
              <w:t>strong</w:t>
            </w:r>
            <w:r w:rsidR="00103CCA" w:rsidRPr="00F86B87">
              <w:rPr>
                <w:rFonts w:ascii="Times New Roman" w:hAnsi="Times New Roman" w:cs="Times New Roman"/>
                <w:lang w:val="en-US"/>
              </w:rPr>
              <w:t xml:space="preserve"> component’s</w:t>
            </w:r>
            <w:r w:rsidR="00E1552E" w:rsidRPr="00F86B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03CCA" w:rsidRPr="00F86B87">
              <w:rPr>
                <w:rFonts w:ascii="Times New Roman" w:hAnsi="Times New Roman" w:cs="Times New Roman"/>
                <w:lang w:val="en-US"/>
              </w:rPr>
              <w:t>SL</w:t>
            </w:r>
            <w:r w:rsidR="00E1552E" w:rsidRPr="00F86B87">
              <w:rPr>
                <w:rFonts w:ascii="Times New Roman" w:hAnsi="Times New Roman" w:cs="Times New Roman"/>
                <w:lang w:val="en-US"/>
              </w:rPr>
              <w:t xml:space="preserve"> and </w:t>
            </w:r>
            <w:proofErr w:type="spellStart"/>
            <w:r w:rsidR="00E1552E" w:rsidRPr="00F86B87">
              <w:rPr>
                <w:rFonts w:ascii="Times New Roman" w:hAnsi="Times New Roman" w:cs="Times New Roman"/>
                <w:lang w:val="en-US"/>
              </w:rPr>
              <w:t>weak</w:t>
            </w:r>
            <w:r w:rsidR="00103CCA" w:rsidRPr="00F86B87">
              <w:rPr>
                <w:rFonts w:ascii="Times New Roman" w:hAnsi="Times New Roman" w:cs="Times New Roman"/>
                <w:lang w:val="en-US"/>
              </w:rPr>
              <w:t>’</w:t>
            </w:r>
            <w:r w:rsidR="00E1552E" w:rsidRPr="00F86B87">
              <w:rPr>
                <w:rFonts w:ascii="Times New Roman" w:hAnsi="Times New Roman" w:cs="Times New Roman"/>
                <w:lang w:val="en-US"/>
              </w:rPr>
              <w:t>s</w:t>
            </w:r>
            <w:proofErr w:type="spellEnd"/>
            <w:r w:rsidR="00E1552E" w:rsidRPr="00F86B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03CCA" w:rsidRPr="00F86B87">
              <w:rPr>
                <w:rFonts w:ascii="Times New Roman" w:hAnsi="Times New Roman" w:cs="Times New Roman"/>
                <w:lang w:val="en-US"/>
              </w:rPr>
              <w:t>ML</w:t>
            </w:r>
            <w:r w:rsidRPr="00F86B87">
              <w:rPr>
                <w:rFonts w:ascii="Times New Roman" w:hAnsi="Times New Roman" w:cs="Times New Roman"/>
                <w:lang w:val="en-US"/>
              </w:rPr>
              <w:t>, but estimation at</w:t>
            </w:r>
            <w:r w:rsidR="00E1552E" w:rsidRPr="00F86B87">
              <w:rPr>
                <w:rFonts w:ascii="Times New Roman" w:hAnsi="Times New Roman" w:cs="Times New Roman"/>
                <w:lang w:val="en-US"/>
              </w:rPr>
              <w:t xml:space="preserve"> merging</w:t>
            </w:r>
            <w:r w:rsidRPr="00F86B87">
              <w:rPr>
                <w:rFonts w:ascii="Times New Roman" w:hAnsi="Times New Roman" w:cs="Times New Roman"/>
                <w:lang w:val="en-US"/>
              </w:rPr>
              <w:t xml:space="preserve"> point </w:t>
            </w:r>
            <w:r w:rsidR="00103CCA" w:rsidRPr="00F86B87">
              <w:rPr>
                <w:rFonts w:ascii="Times New Roman" w:hAnsi="Times New Roman" w:cs="Times New Roman"/>
                <w:lang w:val="en-US"/>
              </w:rPr>
              <w:t>was</w:t>
            </w:r>
            <w:r w:rsidR="00E1552E" w:rsidRPr="00F86B87">
              <w:rPr>
                <w:rFonts w:ascii="Times New Roman" w:hAnsi="Times New Roman" w:cs="Times New Roman"/>
                <w:lang w:val="en-US"/>
              </w:rPr>
              <w:t xml:space="preserve"> taken</w:t>
            </w:r>
            <w:r w:rsidR="00103CCA" w:rsidRPr="00F86B8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F86B87" w:rsidRPr="00F86B87" w14:paraId="76464E15" w14:textId="23722CC4" w:rsidTr="00360D5F">
        <w:tc>
          <w:tcPr>
            <w:tcW w:w="331" w:type="pct"/>
            <w:gridSpan w:val="2"/>
            <w:shd w:val="clear" w:color="auto" w:fill="auto"/>
          </w:tcPr>
          <w:p w14:paraId="40B62101" w14:textId="5130F765" w:rsidR="00BF3A27" w:rsidRPr="00F86B87" w:rsidRDefault="00BF3A27" w:rsidP="00561DC1">
            <w:pPr>
              <w:ind w:hanging="20"/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Hann</w:t>
            </w:r>
          </w:p>
        </w:tc>
        <w:tc>
          <w:tcPr>
            <w:tcW w:w="329" w:type="pct"/>
            <w:shd w:val="clear" w:color="auto" w:fill="auto"/>
          </w:tcPr>
          <w:p w14:paraId="744D1410" w14:textId="77777777" w:rsidR="00BF3A27" w:rsidRPr="00F86B87" w:rsidRDefault="00BF3A27" w:rsidP="00BF3A27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0.7</w:t>
            </w:r>
          </w:p>
          <w:p w14:paraId="261CFEDA" w14:textId="64E817AA" w:rsidR="001C6303" w:rsidRPr="00F86B87" w:rsidRDefault="001C6303" w:rsidP="00BF3A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4169C2B8" w14:textId="03FBD2E7" w:rsidR="00BF3A27" w:rsidRPr="00F86B87" w:rsidRDefault="001C6303" w:rsidP="006B296E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-6.024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18EAD8E2" w14:textId="77777777" w:rsidR="00BF3A27" w:rsidRPr="00F86B87" w:rsidRDefault="001C6303" w:rsidP="00BF3A27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0.60</w:t>
            </w:r>
            <w:r w:rsidR="00AD200E" w:rsidRPr="00F86B87">
              <w:rPr>
                <w:rFonts w:ascii="Times New Roman" w:hAnsi="Times New Roman" w:cs="Times New Roman"/>
                <w:lang w:val="en-US"/>
              </w:rPr>
              <w:t>21</w:t>
            </w:r>
          </w:p>
          <w:p w14:paraId="115FD84D" w14:textId="3A21F66A" w:rsidR="009C5E5F" w:rsidRPr="00F86B87" w:rsidRDefault="009C5E5F" w:rsidP="00BF3A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14:paraId="24F9B214" w14:textId="7CC2705C" w:rsidR="00BF3A27" w:rsidRPr="00F86B87" w:rsidRDefault="001C6303" w:rsidP="006B296E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-4</w:t>
            </w:r>
            <w:r w:rsidR="00AD200E" w:rsidRPr="00F86B87">
              <w:rPr>
                <w:rFonts w:ascii="Times New Roman" w:hAnsi="Times New Roman" w:cs="Times New Roman"/>
                <w:lang w:val="en-US"/>
              </w:rPr>
              <w:t>5</w:t>
            </w:r>
            <w:r w:rsidRPr="00F86B87">
              <w:rPr>
                <w:rFonts w:ascii="Times New Roman" w:hAnsi="Times New Roman" w:cs="Times New Roman"/>
                <w:lang w:val="en-US"/>
              </w:rPr>
              <w:t>.</w:t>
            </w:r>
            <w:r w:rsidR="00AD200E" w:rsidRPr="00F86B87">
              <w:rPr>
                <w:rFonts w:ascii="Times New Roman" w:hAnsi="Times New Roman" w:cs="Times New Roman"/>
                <w:lang w:val="en-US"/>
              </w:rPr>
              <w:t>97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1A317445" w14:textId="0F00F7AE" w:rsidR="00BF3A27" w:rsidRPr="00F86B87" w:rsidRDefault="00BF3A27" w:rsidP="00BF3A2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-5.893</w:t>
            </w:r>
          </w:p>
        </w:tc>
        <w:tc>
          <w:tcPr>
            <w:tcW w:w="2968" w:type="pct"/>
            <w:shd w:val="clear" w:color="auto" w:fill="auto"/>
          </w:tcPr>
          <w:p w14:paraId="6E2C2DFF" w14:textId="088A0959" w:rsidR="00BF3A27" w:rsidRPr="00F86B87" w:rsidRDefault="003D4BA4" w:rsidP="003D4BA4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 xml:space="preserve">By applying </w:t>
            </w:r>
            <w:r w:rsidR="00AD200E" w:rsidRPr="00F86B87">
              <w:rPr>
                <w:rFonts w:ascii="Times New Roman" w:hAnsi="Times New Roman" w:cs="Times New Roman"/>
                <w:lang w:val="en-US"/>
              </w:rPr>
              <w:t>Hanning</w:t>
            </w:r>
            <w:r w:rsidRPr="00F86B87">
              <w:rPr>
                <w:rFonts w:ascii="Times New Roman" w:hAnsi="Times New Roman" w:cs="Times New Roman"/>
                <w:lang w:val="en-US"/>
              </w:rPr>
              <w:t xml:space="preserve"> window, the </w:t>
            </w:r>
            <w:r w:rsidR="00687B78" w:rsidRPr="00F86B87">
              <w:rPr>
                <w:rFonts w:ascii="Times New Roman" w:hAnsi="Times New Roman" w:cs="Times New Roman"/>
                <w:lang w:val="en-US"/>
              </w:rPr>
              <w:t>weak component’s ML</w:t>
            </w:r>
            <w:r w:rsidRPr="00F86B87">
              <w:rPr>
                <w:rFonts w:ascii="Times New Roman" w:hAnsi="Times New Roman" w:cs="Times New Roman"/>
                <w:lang w:val="en-US"/>
              </w:rPr>
              <w:t xml:space="preserve"> became separated and visible</w:t>
            </w:r>
            <w:r w:rsidR="00687B78" w:rsidRPr="00F86B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D200E" w:rsidRPr="00F86B87">
              <w:rPr>
                <w:rFonts w:ascii="Times New Roman" w:hAnsi="Times New Roman" w:cs="Times New Roman"/>
                <w:lang w:val="en-US"/>
              </w:rPr>
              <w:t>however</w:t>
            </w:r>
            <w:r w:rsidR="00687B78" w:rsidRPr="00F86B8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D200E" w:rsidRPr="00F86B87">
              <w:rPr>
                <w:rFonts w:ascii="Times New Roman" w:hAnsi="Times New Roman" w:cs="Times New Roman"/>
                <w:lang w:val="en-US"/>
              </w:rPr>
              <w:t xml:space="preserve">side lobes of </w:t>
            </w:r>
            <w:r w:rsidR="00687B78" w:rsidRPr="00F86B87">
              <w:rPr>
                <w:rFonts w:ascii="Times New Roman" w:hAnsi="Times New Roman" w:cs="Times New Roman"/>
                <w:lang w:val="en-US"/>
              </w:rPr>
              <w:t>both components were observed merging</w:t>
            </w:r>
            <w:r w:rsidR="003D51C6" w:rsidRPr="00F86B87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F86B87" w:rsidRPr="00F86B87" w14:paraId="6C40B5BD" w14:textId="162A92FC" w:rsidTr="00360D5F">
        <w:tc>
          <w:tcPr>
            <w:tcW w:w="331" w:type="pct"/>
            <w:gridSpan w:val="2"/>
            <w:shd w:val="clear" w:color="auto" w:fill="auto"/>
          </w:tcPr>
          <w:p w14:paraId="022E85BA" w14:textId="4B046057" w:rsidR="001C6303" w:rsidRPr="00F86B87" w:rsidRDefault="001C6303" w:rsidP="00561DC1">
            <w:pPr>
              <w:ind w:hanging="20"/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Hamm.</w:t>
            </w:r>
          </w:p>
        </w:tc>
        <w:tc>
          <w:tcPr>
            <w:tcW w:w="329" w:type="pct"/>
            <w:shd w:val="clear" w:color="auto" w:fill="auto"/>
          </w:tcPr>
          <w:p w14:paraId="06E47212" w14:textId="77777777" w:rsidR="001C6303" w:rsidRPr="00F86B87" w:rsidRDefault="001C6303" w:rsidP="001C6303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0.7</w:t>
            </w:r>
          </w:p>
          <w:p w14:paraId="4DCCDB0E" w14:textId="36E0CFCA" w:rsidR="001C6303" w:rsidRPr="00F86B87" w:rsidRDefault="001C6303" w:rsidP="001C630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46FC818D" w14:textId="3B55FC3A" w:rsidR="001C6303" w:rsidRPr="00F86B87" w:rsidRDefault="001C6303" w:rsidP="006B296E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-6.029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2F2A799C" w14:textId="77777777" w:rsidR="001C6303" w:rsidRPr="00F86B87" w:rsidRDefault="001C6303" w:rsidP="001C6303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0.</w:t>
            </w:r>
            <w:r w:rsidR="001D51F7" w:rsidRPr="00F86B87">
              <w:rPr>
                <w:rFonts w:ascii="Times New Roman" w:hAnsi="Times New Roman" w:cs="Times New Roman"/>
                <w:lang w:val="en-US"/>
              </w:rPr>
              <w:t>5989</w:t>
            </w:r>
          </w:p>
          <w:p w14:paraId="6002EA6B" w14:textId="43F71913" w:rsidR="001D51F7" w:rsidRPr="00F86B87" w:rsidRDefault="001D51F7" w:rsidP="001C630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14:paraId="6AE7EFCC" w14:textId="41FA1D13" w:rsidR="001C6303" w:rsidRPr="00F86B87" w:rsidRDefault="001C6303" w:rsidP="006B296E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-42.</w:t>
            </w:r>
            <w:r w:rsidR="001D51F7" w:rsidRPr="00F86B87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5EE758A6" w14:textId="63096442" w:rsidR="001C6303" w:rsidRPr="00F86B87" w:rsidRDefault="001C6303" w:rsidP="001C63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-5.88</w:t>
            </w:r>
          </w:p>
        </w:tc>
        <w:tc>
          <w:tcPr>
            <w:tcW w:w="2968" w:type="pct"/>
            <w:shd w:val="clear" w:color="auto" w:fill="auto"/>
          </w:tcPr>
          <w:p w14:paraId="7A5597CC" w14:textId="36757197" w:rsidR="00687B78" w:rsidRPr="00F86B87" w:rsidRDefault="003D4BA4" w:rsidP="003D51C6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 xml:space="preserve">The peak become more prominent at the cost of poor </w:t>
            </w:r>
            <w:r w:rsidR="00020920" w:rsidRPr="00F86B87">
              <w:rPr>
                <w:rFonts w:ascii="Times New Roman" w:hAnsi="Times New Roman" w:cs="Times New Roman"/>
                <w:lang w:val="en-US"/>
              </w:rPr>
              <w:t>drop off rate</w:t>
            </w:r>
            <w:r w:rsidRPr="00F86B87">
              <w:rPr>
                <w:rFonts w:ascii="Times New Roman" w:hAnsi="Times New Roman" w:cs="Times New Roman"/>
                <w:lang w:val="en-US"/>
              </w:rPr>
              <w:t xml:space="preserve"> of side lobes</w:t>
            </w:r>
            <w:r w:rsidR="003D51C6" w:rsidRPr="00F86B87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="00020920" w:rsidRPr="00F86B87">
              <w:rPr>
                <w:rFonts w:ascii="Times New Roman" w:hAnsi="Times New Roman" w:cs="Times New Roman"/>
                <w:lang w:val="en-US"/>
              </w:rPr>
              <w:t>so if</w:t>
            </w:r>
            <w:r w:rsidR="003D51C6" w:rsidRPr="00F86B87">
              <w:rPr>
                <w:rFonts w:ascii="Times New Roman" w:hAnsi="Times New Roman" w:cs="Times New Roman"/>
                <w:lang w:val="en-US"/>
              </w:rPr>
              <w:t xml:space="preserve"> the amplitude weak comp. is </w:t>
            </w:r>
            <w:r w:rsidR="00020920" w:rsidRPr="00F86B87">
              <w:rPr>
                <w:rFonts w:ascii="Times New Roman" w:hAnsi="Times New Roman" w:cs="Times New Roman"/>
                <w:lang w:val="en-US"/>
              </w:rPr>
              <w:t xml:space="preserve">much </w:t>
            </w:r>
            <w:r w:rsidR="003D51C6" w:rsidRPr="00F86B87">
              <w:rPr>
                <w:rFonts w:ascii="Times New Roman" w:hAnsi="Times New Roman" w:cs="Times New Roman"/>
                <w:lang w:val="en-US"/>
              </w:rPr>
              <w:t xml:space="preserve">smaller it </w:t>
            </w:r>
            <w:r w:rsidR="00020920" w:rsidRPr="00F86B87">
              <w:rPr>
                <w:rFonts w:ascii="Times New Roman" w:hAnsi="Times New Roman" w:cs="Times New Roman"/>
                <w:lang w:val="en-US"/>
              </w:rPr>
              <w:t>can</w:t>
            </w:r>
            <w:r w:rsidR="003D51C6" w:rsidRPr="00F86B87">
              <w:rPr>
                <w:rFonts w:ascii="Times New Roman" w:hAnsi="Times New Roman" w:cs="Times New Roman"/>
                <w:lang w:val="en-US"/>
              </w:rPr>
              <w:t xml:space="preserve"> be masked by SL of strong</w:t>
            </w:r>
            <w:r w:rsidR="00020920" w:rsidRPr="00F86B87">
              <w:rPr>
                <w:rFonts w:ascii="Times New Roman" w:hAnsi="Times New Roman" w:cs="Times New Roman"/>
                <w:lang w:val="en-US"/>
              </w:rPr>
              <w:t xml:space="preserve"> one</w:t>
            </w:r>
          </w:p>
        </w:tc>
      </w:tr>
      <w:tr w:rsidR="00F86B87" w:rsidRPr="00F86B87" w14:paraId="55752790" w14:textId="2160E386" w:rsidTr="00360D5F">
        <w:tc>
          <w:tcPr>
            <w:tcW w:w="331" w:type="pct"/>
            <w:gridSpan w:val="2"/>
            <w:shd w:val="clear" w:color="auto" w:fill="auto"/>
          </w:tcPr>
          <w:p w14:paraId="098900E9" w14:textId="276CD948" w:rsidR="001C6303" w:rsidRPr="00F86B87" w:rsidRDefault="001C6303" w:rsidP="00561DC1">
            <w:pPr>
              <w:ind w:hanging="2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F86B87">
              <w:rPr>
                <w:rFonts w:ascii="Times New Roman" w:hAnsi="Times New Roman" w:cs="Times New Roman"/>
                <w:lang w:val="en-US"/>
              </w:rPr>
              <w:t>Black</w:t>
            </w:r>
            <w:r w:rsidR="00561DC1" w:rsidRPr="00F86B87">
              <w:rPr>
                <w:rFonts w:ascii="Times New Roman" w:hAnsi="Times New Roman" w:cs="Times New Roman"/>
                <w:lang w:val="en-US"/>
              </w:rPr>
              <w:t>-</w:t>
            </w:r>
            <w:r w:rsidRPr="00F86B87">
              <w:rPr>
                <w:rFonts w:ascii="Times New Roman" w:hAnsi="Times New Roman" w:cs="Times New Roman"/>
                <w:lang w:val="en-US"/>
              </w:rPr>
              <w:t>man</w:t>
            </w:r>
            <w:proofErr w:type="gramEnd"/>
          </w:p>
        </w:tc>
        <w:tc>
          <w:tcPr>
            <w:tcW w:w="329" w:type="pct"/>
            <w:shd w:val="clear" w:color="auto" w:fill="auto"/>
          </w:tcPr>
          <w:p w14:paraId="2CEA1C2E" w14:textId="77777777" w:rsidR="001C6303" w:rsidRPr="00F86B87" w:rsidRDefault="001C6303" w:rsidP="001C6303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0.7</w:t>
            </w:r>
          </w:p>
          <w:p w14:paraId="67F497D3" w14:textId="69905BF6" w:rsidR="001C6303" w:rsidRPr="00F86B87" w:rsidRDefault="001C6303" w:rsidP="001C630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2D7167CC" w14:textId="4BC5B380" w:rsidR="001C6303" w:rsidRPr="00F86B87" w:rsidRDefault="006F2BA5" w:rsidP="006B296E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-6.022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708DC5FC" w14:textId="77777777" w:rsidR="001C6303" w:rsidRPr="00F86B87" w:rsidRDefault="006F2BA5" w:rsidP="001C6303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0.60</w:t>
            </w:r>
            <w:r w:rsidR="009B1CA1" w:rsidRPr="00F86B87">
              <w:rPr>
                <w:rFonts w:ascii="Times New Roman" w:hAnsi="Times New Roman" w:cs="Times New Roman"/>
                <w:lang w:val="en-US"/>
              </w:rPr>
              <w:t>16</w:t>
            </w:r>
          </w:p>
          <w:p w14:paraId="72A7D765" w14:textId="7989BC33" w:rsidR="00CD0282" w:rsidRPr="00F86B87" w:rsidRDefault="00CD0282" w:rsidP="001C630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14:paraId="2BFF392D" w14:textId="0348B94A" w:rsidR="001C6303" w:rsidRPr="00F86B87" w:rsidRDefault="006F2BA5" w:rsidP="006B296E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-45.6</w:t>
            </w:r>
            <w:r w:rsidR="009B1CA1" w:rsidRPr="00F86B8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79413402" w14:textId="2450473C" w:rsidR="001C6303" w:rsidRPr="00F86B87" w:rsidRDefault="006F2BA5" w:rsidP="001C63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-5.894</w:t>
            </w:r>
          </w:p>
        </w:tc>
        <w:tc>
          <w:tcPr>
            <w:tcW w:w="2968" w:type="pct"/>
            <w:shd w:val="clear" w:color="auto" w:fill="auto"/>
          </w:tcPr>
          <w:p w14:paraId="1D055F87" w14:textId="29CBB945" w:rsidR="001C6303" w:rsidRPr="00F86B87" w:rsidRDefault="009C5E5F" w:rsidP="001C6303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 xml:space="preserve">The SL level in </w:t>
            </w:r>
            <w:r w:rsidR="00062EBA" w:rsidRPr="00F86B87">
              <w:rPr>
                <w:rFonts w:ascii="Times New Roman" w:hAnsi="Times New Roman" w:cs="Times New Roman"/>
                <w:lang w:val="en-US"/>
              </w:rPr>
              <w:t xml:space="preserve">Blackman window </w:t>
            </w:r>
            <w:r w:rsidRPr="00F86B87">
              <w:rPr>
                <w:rFonts w:ascii="Times New Roman" w:hAnsi="Times New Roman" w:cs="Times New Roman"/>
                <w:lang w:val="en-US"/>
              </w:rPr>
              <w:t>is</w:t>
            </w:r>
            <w:r w:rsidR="00062EBA" w:rsidRPr="00F86B87">
              <w:rPr>
                <w:rFonts w:ascii="Times New Roman" w:hAnsi="Times New Roman" w:cs="Times New Roman"/>
                <w:lang w:val="en-US"/>
              </w:rPr>
              <w:t xml:space="preserve"> much lower than hamming window and the width of its main lobe is </w:t>
            </w:r>
            <w:r w:rsidRPr="00F86B87">
              <w:rPr>
                <w:rFonts w:ascii="Times New Roman" w:hAnsi="Times New Roman" w:cs="Times New Roman"/>
                <w:lang w:val="en-US"/>
              </w:rPr>
              <w:t xml:space="preserve">also </w:t>
            </w:r>
            <w:r w:rsidR="00062EBA" w:rsidRPr="00F86B87">
              <w:rPr>
                <w:rFonts w:ascii="Times New Roman" w:hAnsi="Times New Roman" w:cs="Times New Roman"/>
                <w:lang w:val="en-US"/>
              </w:rPr>
              <w:t xml:space="preserve">less than Kaiser window. </w:t>
            </w:r>
          </w:p>
        </w:tc>
      </w:tr>
      <w:tr w:rsidR="00F86B87" w:rsidRPr="00F86B87" w14:paraId="5DA71CFA" w14:textId="45A2FE74" w:rsidTr="00360D5F">
        <w:tc>
          <w:tcPr>
            <w:tcW w:w="331" w:type="pct"/>
            <w:gridSpan w:val="2"/>
            <w:shd w:val="clear" w:color="auto" w:fill="auto"/>
          </w:tcPr>
          <w:p w14:paraId="0E30618F" w14:textId="77777777" w:rsidR="001C6303" w:rsidRPr="00F86B87" w:rsidRDefault="001C6303" w:rsidP="00561DC1">
            <w:pPr>
              <w:ind w:hanging="20"/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Kaiser</w:t>
            </w:r>
          </w:p>
          <w:p w14:paraId="451F8D28" w14:textId="11FE920D" w:rsidR="00B04DDB" w:rsidRPr="00F86B87" w:rsidRDefault="00B04DDB" w:rsidP="00561DC1">
            <w:pPr>
              <w:ind w:hanging="20"/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Symbol" w:hAnsi="Symbol" w:cs="Symbol"/>
                <w:lang w:val="en-US"/>
              </w:rPr>
              <w:t>(</w:t>
            </w:r>
            <w:r w:rsidRPr="00F86B87">
              <w:rPr>
                <w:rFonts w:ascii="Symbol" w:hAnsi="Symbol" w:cs="Symbol"/>
              </w:rPr>
              <w:t>a=</w:t>
            </w:r>
            <w:r w:rsidRPr="00F86B87">
              <w:rPr>
                <w:rFonts w:ascii="Times New Roman" w:hAnsi="Times New Roman" w:cs="Times New Roman"/>
              </w:rPr>
              <w:t>10</w:t>
            </w:r>
            <w:r w:rsidRPr="00F86B87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329" w:type="pct"/>
            <w:shd w:val="clear" w:color="auto" w:fill="auto"/>
          </w:tcPr>
          <w:p w14:paraId="5DDB7672" w14:textId="4DAE4E62" w:rsidR="001C6303" w:rsidRPr="00F86B87" w:rsidRDefault="001C6303" w:rsidP="001C6303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0.7</w:t>
            </w:r>
          </w:p>
          <w:p w14:paraId="667720CE" w14:textId="6224D591" w:rsidR="001C6303" w:rsidRPr="00F86B87" w:rsidRDefault="001C6303" w:rsidP="001C630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9" w:type="pct"/>
            <w:shd w:val="clear" w:color="auto" w:fill="auto"/>
            <w:vAlign w:val="center"/>
          </w:tcPr>
          <w:p w14:paraId="0332608C" w14:textId="4420595C" w:rsidR="001C6303" w:rsidRPr="00F86B87" w:rsidRDefault="00EC1334" w:rsidP="006B296E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-6.021</w:t>
            </w:r>
          </w:p>
        </w:tc>
        <w:tc>
          <w:tcPr>
            <w:tcW w:w="384" w:type="pct"/>
            <w:gridSpan w:val="2"/>
            <w:shd w:val="clear" w:color="auto" w:fill="auto"/>
          </w:tcPr>
          <w:p w14:paraId="3DF4B61C" w14:textId="77777777" w:rsidR="001C6303" w:rsidRPr="00F86B87" w:rsidRDefault="00EC1334" w:rsidP="001C6303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0.6009</w:t>
            </w:r>
          </w:p>
          <w:p w14:paraId="3EAE88F1" w14:textId="3405E99D" w:rsidR="00020920" w:rsidRPr="00F86B87" w:rsidRDefault="00020920" w:rsidP="001C630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30" w:type="pct"/>
            <w:shd w:val="clear" w:color="auto" w:fill="auto"/>
            <w:vAlign w:val="center"/>
          </w:tcPr>
          <w:p w14:paraId="48C8543A" w14:textId="717F1BFA" w:rsidR="001C6303" w:rsidRPr="00F86B87" w:rsidRDefault="00EC1334" w:rsidP="006B296E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-45.46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8541B46" w14:textId="63D86D66" w:rsidR="001C6303" w:rsidRPr="00F86B87" w:rsidRDefault="006F2BA5" w:rsidP="001C630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>-5.895</w:t>
            </w:r>
          </w:p>
        </w:tc>
        <w:tc>
          <w:tcPr>
            <w:tcW w:w="2968" w:type="pct"/>
            <w:shd w:val="clear" w:color="auto" w:fill="auto"/>
          </w:tcPr>
          <w:p w14:paraId="19088FD8" w14:textId="6CAC9BA3" w:rsidR="001C6303" w:rsidRPr="00F86B87" w:rsidRDefault="006D15B1" w:rsidP="001C6303">
            <w:pPr>
              <w:rPr>
                <w:rFonts w:ascii="Times New Roman" w:hAnsi="Times New Roman" w:cs="Times New Roman"/>
                <w:lang w:val="en-US"/>
              </w:rPr>
            </w:pPr>
            <w:r w:rsidRPr="00F86B87">
              <w:rPr>
                <w:rFonts w:ascii="Times New Roman" w:hAnsi="Times New Roman" w:cs="Times New Roman"/>
                <w:lang w:val="en-US"/>
              </w:rPr>
              <w:t xml:space="preserve">Both components are visible. </w:t>
            </w:r>
            <w:r w:rsidR="00062EBA" w:rsidRPr="00F86B87">
              <w:rPr>
                <w:rFonts w:ascii="Times New Roman" w:hAnsi="Times New Roman" w:cs="Times New Roman"/>
                <w:lang w:val="en-US"/>
              </w:rPr>
              <w:t xml:space="preserve">The Kaiser window has lowest side lobes level but due to the </w:t>
            </w:r>
            <w:r w:rsidRPr="00F86B87">
              <w:rPr>
                <w:rFonts w:ascii="Times New Roman" w:hAnsi="Times New Roman" w:cs="Times New Roman"/>
                <w:lang w:val="en-US"/>
              </w:rPr>
              <w:t>wider</w:t>
            </w:r>
            <w:r w:rsidR="00062EBA" w:rsidRPr="00F86B87">
              <w:rPr>
                <w:rFonts w:ascii="Times New Roman" w:hAnsi="Times New Roman" w:cs="Times New Roman"/>
                <w:lang w:val="en-US"/>
              </w:rPr>
              <w:t xml:space="preserve"> main lobe width, there are chances of smearing.</w:t>
            </w:r>
          </w:p>
        </w:tc>
      </w:tr>
      <w:bookmarkEnd w:id="0"/>
    </w:tbl>
    <w:p w14:paraId="4CCE918B" w14:textId="21E1A5CB" w:rsidR="00A6312E" w:rsidRPr="00F86B87" w:rsidRDefault="00A6312E" w:rsidP="00A6312E">
      <w:pPr>
        <w:spacing w:after="0"/>
        <w:rPr>
          <w:rFonts w:ascii="Times New Roman" w:hAnsi="Times New Roman" w:cs="Times New Roman"/>
          <w:sz w:val="10"/>
          <w:szCs w:val="10"/>
          <w:lang w:val="en-US"/>
        </w:rPr>
      </w:pPr>
    </w:p>
    <w:p w14:paraId="597EDB32" w14:textId="0A206E87" w:rsidR="00D6774E" w:rsidRPr="00360D5F" w:rsidRDefault="005D20CB" w:rsidP="007D3E26">
      <w:pPr>
        <w:spacing w:after="0"/>
        <w:ind w:left="-142"/>
        <w:rPr>
          <w:rFonts w:ascii="Times New Roman" w:hAnsi="Times New Roman" w:cs="Times New Roman"/>
          <w:lang w:val="en-US"/>
        </w:rPr>
      </w:pPr>
      <w:r w:rsidRPr="00360D5F">
        <w:rPr>
          <w:rFonts w:ascii="Times New Roman" w:hAnsi="Times New Roman" w:cs="Times New Roman"/>
          <w:lang w:val="en-US"/>
        </w:rPr>
        <w:t xml:space="preserve">It is observed that </w:t>
      </w:r>
      <w:r w:rsidR="009C5E5F" w:rsidRPr="00360D5F">
        <w:rPr>
          <w:rFonts w:ascii="Times New Roman" w:hAnsi="Times New Roman" w:cs="Times New Roman"/>
          <w:lang w:val="en-US"/>
        </w:rPr>
        <w:t xml:space="preserve">the amplitude of the DC components </w:t>
      </w:r>
      <w:r w:rsidR="006B296E" w:rsidRPr="00360D5F">
        <w:rPr>
          <w:rFonts w:ascii="Times New Roman" w:hAnsi="Times New Roman" w:cs="Times New Roman"/>
          <w:lang w:val="en-US"/>
        </w:rPr>
        <w:t>is</w:t>
      </w:r>
      <w:r w:rsidR="009C5E5F" w:rsidRPr="00360D5F">
        <w:rPr>
          <w:rFonts w:ascii="Times New Roman" w:hAnsi="Times New Roman" w:cs="Times New Roman"/>
          <w:lang w:val="en-US"/>
        </w:rPr>
        <w:t xml:space="preserve"> almost constant for all the </w:t>
      </w:r>
      <w:proofErr w:type="gramStart"/>
      <w:r w:rsidR="009C5E5F" w:rsidRPr="00360D5F">
        <w:rPr>
          <w:rFonts w:ascii="Times New Roman" w:hAnsi="Times New Roman" w:cs="Times New Roman"/>
          <w:lang w:val="en-US"/>
        </w:rPr>
        <w:t>windows</w:t>
      </w:r>
      <w:r w:rsidR="00360D5F" w:rsidRPr="00360D5F">
        <w:rPr>
          <w:rFonts w:ascii="Times New Roman" w:hAnsi="Times New Roman" w:cs="Times New Roman"/>
          <w:lang w:val="en-US"/>
        </w:rPr>
        <w:t>.</w:t>
      </w:r>
      <w:r w:rsidR="009C5E5F" w:rsidRPr="00360D5F">
        <w:rPr>
          <w:rFonts w:ascii="Times New Roman" w:hAnsi="Times New Roman" w:cs="Times New Roman"/>
          <w:lang w:val="en-US"/>
        </w:rPr>
        <w:t>.</w:t>
      </w:r>
      <w:proofErr w:type="gramEnd"/>
    </w:p>
    <w:p w14:paraId="70D785F4" w14:textId="14488FE8" w:rsidR="00561DC1" w:rsidRPr="00F86B87" w:rsidRDefault="00F86B87" w:rsidP="001650B4">
      <w:pPr>
        <w:tabs>
          <w:tab w:val="left" w:pos="930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6E6B5968" wp14:editId="36DF832D">
            <wp:simplePos x="0" y="0"/>
            <wp:positionH relativeFrom="column">
              <wp:posOffset>5469780</wp:posOffset>
            </wp:positionH>
            <wp:positionV relativeFrom="paragraph">
              <wp:posOffset>62963</wp:posOffset>
            </wp:positionV>
            <wp:extent cx="2627491" cy="1619862"/>
            <wp:effectExtent l="0" t="0" r="1905" b="0"/>
            <wp:wrapNone/>
            <wp:docPr id="13" name="Picture 13" descr="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Chart, histogram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-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491" cy="1619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01533F48" wp14:editId="614F4F96">
            <wp:simplePos x="0" y="0"/>
            <wp:positionH relativeFrom="column">
              <wp:posOffset>-111858</wp:posOffset>
            </wp:positionH>
            <wp:positionV relativeFrom="paragraph">
              <wp:posOffset>62963</wp:posOffset>
            </wp:positionV>
            <wp:extent cx="2879572" cy="1657326"/>
            <wp:effectExtent l="0" t="0" r="0" b="635"/>
            <wp:wrapNone/>
            <wp:docPr id="11" name="Picture 11" descr="A picture containing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histogram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-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9572" cy="16573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552DD317" wp14:editId="3AAD1DBC">
            <wp:simplePos x="0" y="0"/>
            <wp:positionH relativeFrom="column">
              <wp:posOffset>2794961</wp:posOffset>
            </wp:positionH>
            <wp:positionV relativeFrom="paragraph">
              <wp:posOffset>69787</wp:posOffset>
            </wp:positionV>
            <wp:extent cx="2627491" cy="1628752"/>
            <wp:effectExtent l="0" t="0" r="1905" b="0"/>
            <wp:wrapNone/>
            <wp:docPr id="12" name="Picture 12" descr="Graphical user interface,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raphical user interface, char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9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-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491" cy="1628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50B4">
        <w:rPr>
          <w:rFonts w:ascii="Times New Roman" w:hAnsi="Times New Roman" w:cs="Times New Roman"/>
          <w:lang w:val="en-US"/>
        </w:rPr>
        <w:tab/>
      </w:r>
    </w:p>
    <w:p w14:paraId="6D650E63" w14:textId="517F58BE" w:rsidR="00AD200E" w:rsidRPr="00F86B87" w:rsidRDefault="00AD200E">
      <w:pPr>
        <w:rPr>
          <w:rFonts w:ascii="Times New Roman" w:hAnsi="Times New Roman" w:cs="Times New Roman"/>
          <w:lang w:val="en-US"/>
        </w:rPr>
      </w:pPr>
    </w:p>
    <w:p w14:paraId="48D8BE9C" w14:textId="7F0A272E" w:rsidR="00561DC1" w:rsidRPr="00F86B87" w:rsidRDefault="008E140B" w:rsidP="00F86B87">
      <w:pPr>
        <w:tabs>
          <w:tab w:val="left" w:pos="3315"/>
          <w:tab w:val="center" w:pos="6117"/>
        </w:tabs>
        <w:rPr>
          <w:rFonts w:ascii="Times New Roman" w:hAnsi="Times New Roman" w:cs="Times New Roman"/>
          <w:lang w:val="en-US"/>
        </w:rPr>
      </w:pPr>
      <w:r w:rsidRPr="00F86B87">
        <w:rPr>
          <w:rFonts w:ascii="Times New Roman" w:hAnsi="Times New Roman" w:cs="Times New Roman"/>
          <w:lang w:val="en-US"/>
        </w:rPr>
        <w:tab/>
      </w:r>
      <w:r w:rsidR="00F86B87">
        <w:rPr>
          <w:rFonts w:ascii="Times New Roman" w:hAnsi="Times New Roman" w:cs="Times New Roman"/>
          <w:lang w:val="en-US"/>
        </w:rPr>
        <w:tab/>
      </w:r>
    </w:p>
    <w:p w14:paraId="5294B986" w14:textId="2FACDEF0" w:rsidR="00561DC1" w:rsidRPr="00F86B87" w:rsidRDefault="0019533A" w:rsidP="00243134">
      <w:pPr>
        <w:tabs>
          <w:tab w:val="left" w:pos="1150"/>
          <w:tab w:val="left" w:pos="2225"/>
          <w:tab w:val="left" w:pos="6643"/>
        </w:tabs>
        <w:rPr>
          <w:rFonts w:ascii="Times New Roman" w:hAnsi="Times New Roman" w:cs="Times New Roman"/>
          <w:lang w:val="en-US"/>
        </w:rPr>
      </w:pPr>
      <w:r w:rsidRPr="00F86B87">
        <w:rPr>
          <w:rFonts w:ascii="Times New Roman" w:hAnsi="Times New Roman" w:cs="Times New Roman"/>
          <w:lang w:val="en-US"/>
        </w:rPr>
        <w:tab/>
      </w:r>
      <w:r w:rsidRPr="00F86B87">
        <w:rPr>
          <w:rFonts w:ascii="Times New Roman" w:hAnsi="Times New Roman" w:cs="Times New Roman"/>
          <w:lang w:val="en-US"/>
        </w:rPr>
        <w:tab/>
      </w:r>
    </w:p>
    <w:p w14:paraId="07492E83" w14:textId="1C519FDD" w:rsidR="00561DC1" w:rsidRPr="00F86B87" w:rsidRDefault="00243134" w:rsidP="00243134">
      <w:pPr>
        <w:tabs>
          <w:tab w:val="left" w:pos="5176"/>
        </w:tabs>
        <w:rPr>
          <w:rFonts w:ascii="Times New Roman" w:hAnsi="Times New Roman" w:cs="Times New Roman"/>
          <w:lang w:val="en-US"/>
        </w:rPr>
      </w:pPr>
      <w:r w:rsidRPr="00F86B87">
        <w:rPr>
          <w:rFonts w:ascii="Times New Roman" w:hAnsi="Times New Roman" w:cs="Times New Roman"/>
          <w:lang w:val="en-US"/>
        </w:rPr>
        <w:tab/>
      </w:r>
    </w:p>
    <w:p w14:paraId="55F0E4AA" w14:textId="63E3DB3A" w:rsidR="00561DC1" w:rsidRPr="00F86B87" w:rsidRDefault="00561DC1">
      <w:pPr>
        <w:rPr>
          <w:rFonts w:ascii="Times New Roman" w:hAnsi="Times New Roman" w:cs="Times New Roman"/>
          <w:lang w:val="en-US"/>
        </w:rPr>
      </w:pPr>
    </w:p>
    <w:p w14:paraId="164650DA" w14:textId="4D37C488" w:rsidR="00561DC1" w:rsidRPr="00F86B87" w:rsidRDefault="00F86B8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10DB69A8" wp14:editId="6E6E99C3">
            <wp:simplePos x="0" y="0"/>
            <wp:positionH relativeFrom="column">
              <wp:posOffset>-105034</wp:posOffset>
            </wp:positionH>
            <wp:positionV relativeFrom="paragraph">
              <wp:posOffset>105531</wp:posOffset>
            </wp:positionV>
            <wp:extent cx="2845919" cy="1590017"/>
            <wp:effectExtent l="0" t="0" r="0" b="0"/>
            <wp:wrapNone/>
            <wp:docPr id="14" name="Picture 14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-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5919" cy="15900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62336" behindDoc="1" locked="0" layoutInCell="1" allowOverlap="1" wp14:anchorId="2069BD59" wp14:editId="13C1BCEC">
            <wp:simplePos x="0" y="0"/>
            <wp:positionH relativeFrom="column">
              <wp:posOffset>2794961</wp:posOffset>
            </wp:positionH>
            <wp:positionV relativeFrom="paragraph">
              <wp:posOffset>112355</wp:posOffset>
            </wp:positionV>
            <wp:extent cx="2627491" cy="1562078"/>
            <wp:effectExtent l="0" t="0" r="1905" b="635"/>
            <wp:wrapNone/>
            <wp:docPr id="15" name="Picture 15" descr="Graphical user interface,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, char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7491" cy="15620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323674B4" wp14:editId="0A7974E4">
            <wp:simplePos x="0" y="0"/>
            <wp:positionH relativeFrom="column">
              <wp:posOffset>5490251</wp:posOffset>
            </wp:positionH>
            <wp:positionV relativeFrom="paragraph">
              <wp:posOffset>112355</wp:posOffset>
            </wp:positionV>
            <wp:extent cx="2626856" cy="1569698"/>
            <wp:effectExtent l="0" t="0" r="254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6856" cy="1569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898F3F" w14:textId="61921EFD" w:rsidR="00561DC1" w:rsidRPr="00F86B87" w:rsidRDefault="00561DC1">
      <w:pPr>
        <w:rPr>
          <w:rFonts w:ascii="Times New Roman" w:hAnsi="Times New Roman" w:cs="Times New Roman"/>
          <w:lang w:val="en-US"/>
        </w:rPr>
      </w:pPr>
    </w:p>
    <w:p w14:paraId="75A0A56B" w14:textId="436E8FB3" w:rsidR="00561DC1" w:rsidRPr="00F86B87" w:rsidRDefault="00561DC1">
      <w:pPr>
        <w:rPr>
          <w:rFonts w:ascii="Times New Roman" w:hAnsi="Times New Roman" w:cs="Times New Roman"/>
          <w:lang w:val="en-US"/>
        </w:rPr>
      </w:pPr>
    </w:p>
    <w:p w14:paraId="29DF2D4F" w14:textId="4A42B047" w:rsidR="00A6312E" w:rsidRPr="00F86B87" w:rsidRDefault="00561DC1" w:rsidP="00561DC1">
      <w:pPr>
        <w:jc w:val="center"/>
        <w:rPr>
          <w:rFonts w:ascii="Times New Roman" w:hAnsi="Times New Roman" w:cs="Times New Roman"/>
          <w:lang w:val="en-US"/>
        </w:rPr>
      </w:pPr>
      <w:r w:rsidRPr="00F86B87">
        <w:rPr>
          <w:rFonts w:ascii="Times New Roman" w:hAnsi="Times New Roman" w:cs="Times New Roman"/>
          <w:lang w:val="en-US"/>
        </w:rPr>
        <w:br/>
      </w:r>
      <w:r w:rsidRPr="00F86B87">
        <w:rPr>
          <w:rFonts w:ascii="Times New Roman" w:hAnsi="Times New Roman" w:cs="Times New Roman"/>
          <w:lang w:val="en-US"/>
        </w:rPr>
        <w:br/>
      </w:r>
      <w:r w:rsidRPr="00F86B87">
        <w:rPr>
          <w:rFonts w:ascii="Times New Roman" w:hAnsi="Times New Roman" w:cs="Times New Roman"/>
          <w:lang w:val="en-US"/>
        </w:rPr>
        <w:br/>
      </w:r>
      <w:r w:rsidRPr="00F86B87">
        <w:rPr>
          <w:rFonts w:ascii="Times New Roman" w:hAnsi="Times New Roman" w:cs="Times New Roman"/>
          <w:lang w:val="en-US"/>
        </w:rPr>
        <w:br/>
      </w:r>
    </w:p>
    <w:p w14:paraId="7247C407" w14:textId="2114D764" w:rsidR="006B296E" w:rsidRDefault="00360D5F" w:rsidP="00F86B87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anchor distT="0" distB="0" distL="114300" distR="114300" simplePos="0" relativeHeight="251668480" behindDoc="1" locked="0" layoutInCell="1" allowOverlap="1" wp14:anchorId="32245215" wp14:editId="74E9C863">
            <wp:simplePos x="0" y="0"/>
            <wp:positionH relativeFrom="column">
              <wp:posOffset>7527925</wp:posOffset>
            </wp:positionH>
            <wp:positionV relativeFrom="paragraph">
              <wp:posOffset>165735</wp:posOffset>
            </wp:positionV>
            <wp:extent cx="516748" cy="705372"/>
            <wp:effectExtent l="0" t="0" r="0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.jp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730" cy="7135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1DC1" w:rsidRPr="00F86B87">
        <w:rPr>
          <w:rFonts w:ascii="Times New Roman" w:hAnsi="Times New Roman" w:cs="Times New Roman"/>
          <w:lang w:val="en-US"/>
        </w:rPr>
        <w:t>Figure: Task 2.12 FFT spectrums after different windows (</w:t>
      </w:r>
      <w:r w:rsidR="00A6312E" w:rsidRPr="00F86B87">
        <w:rPr>
          <w:rFonts w:ascii="Times New Roman" w:hAnsi="Times New Roman" w:cs="Times New Roman"/>
          <w:lang w:val="en-US"/>
        </w:rPr>
        <w:t>detailed frequency and amplitudes are mentioned in Table)</w:t>
      </w:r>
      <w:bookmarkStart w:id="1" w:name="_GoBack"/>
      <w:bookmarkEnd w:id="1"/>
    </w:p>
    <w:p w14:paraId="2076D244" w14:textId="79788F0D" w:rsidR="00360D5F" w:rsidRPr="00360D5F" w:rsidRDefault="00360D5F" w:rsidP="00360D5F">
      <w:pPr>
        <w:spacing w:line="240" w:lineRule="auto"/>
        <w:rPr>
          <w:rFonts w:ascii="Times New Roman" w:hAnsi="Times New Roman" w:cs="Times New Roman"/>
          <w:b/>
          <w:bCs/>
          <w:lang w:val="en-US"/>
        </w:rPr>
      </w:pPr>
      <w:r w:rsidRPr="00360D5F">
        <w:rPr>
          <w:rFonts w:ascii="Times New Roman" w:hAnsi="Times New Roman" w:cs="Times New Roman"/>
          <w:b/>
          <w:bCs/>
          <w:lang w:val="en-US"/>
        </w:rPr>
        <w:t>References</w:t>
      </w:r>
      <w:r w:rsidRPr="00360D5F">
        <w:rPr>
          <w:rFonts w:ascii="Times New Roman" w:hAnsi="Times New Roman" w:cs="Times New Roman"/>
          <w:b/>
          <w:bCs/>
          <w:lang w:val="en-US"/>
        </w:rPr>
        <w:t xml:space="preserve">: </w:t>
      </w:r>
    </w:p>
    <w:p w14:paraId="4CEFE7B7" w14:textId="1307063C" w:rsidR="00360D5F" w:rsidRDefault="00360D5F" w:rsidP="00360D5F">
      <w:pPr>
        <w:spacing w:line="240" w:lineRule="auto"/>
        <w:rPr>
          <w:rFonts w:ascii="Times New Roman" w:hAnsi="Times New Roman" w:cs="Times New Roman"/>
          <w:lang w:val="en-US"/>
        </w:rPr>
      </w:pPr>
      <w:proofErr w:type="spellStart"/>
      <w:r w:rsidRPr="00360D5F">
        <w:rPr>
          <w:rFonts w:ascii="Times New Roman" w:hAnsi="Times New Roman" w:cs="Times New Roman"/>
          <w:lang w:val="en-US"/>
        </w:rPr>
        <w:t>DiSi</w:t>
      </w:r>
      <w:proofErr w:type="spellEnd"/>
      <w:r w:rsidRPr="00360D5F">
        <w:rPr>
          <w:rFonts w:ascii="Times New Roman" w:hAnsi="Times New Roman" w:cs="Times New Roman"/>
          <w:lang w:val="en-US"/>
        </w:rPr>
        <w:t xml:space="preserve">, Prof </w:t>
      </w:r>
      <w:proofErr w:type="spellStart"/>
      <w:r w:rsidRPr="00360D5F">
        <w:rPr>
          <w:rFonts w:ascii="Times New Roman" w:hAnsi="Times New Roman" w:cs="Times New Roman"/>
          <w:lang w:val="en-US"/>
        </w:rPr>
        <w:t>Stefen</w:t>
      </w:r>
      <w:proofErr w:type="spellEnd"/>
      <w:r w:rsidRPr="00360D5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360D5F">
        <w:rPr>
          <w:rFonts w:ascii="Times New Roman" w:hAnsi="Times New Roman" w:cs="Times New Roman"/>
          <w:lang w:val="en-US"/>
        </w:rPr>
        <w:t>Bruckl</w:t>
      </w:r>
      <w:proofErr w:type="spellEnd"/>
      <w:r w:rsidRPr="00360D5F">
        <w:rPr>
          <w:rFonts w:ascii="Times New Roman" w:hAnsi="Times New Roman" w:cs="Times New Roman"/>
          <w:lang w:val="en-US"/>
        </w:rPr>
        <w:t>, Lecture</w:t>
      </w:r>
      <w:r>
        <w:rPr>
          <w:rFonts w:ascii="Times New Roman" w:hAnsi="Times New Roman" w:cs="Times New Roman"/>
          <w:lang w:val="en-US"/>
        </w:rPr>
        <w:t xml:space="preserve"> and lab notes                                                                                                                         Signature:</w:t>
      </w:r>
    </w:p>
    <w:p w14:paraId="732C43FD" w14:textId="1132920A" w:rsidR="00360D5F" w:rsidRPr="00360D5F" w:rsidRDefault="00360D5F" w:rsidP="00360D5F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              </w:t>
      </w:r>
    </w:p>
    <w:sectPr w:rsidR="00360D5F" w:rsidRPr="00360D5F" w:rsidSect="00360D5F">
      <w:pgSz w:w="14175" w:h="17577" w:code="9"/>
      <w:pgMar w:top="709" w:right="970" w:bottom="284" w:left="9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1077"/>
    <w:multiLevelType w:val="hybridMultilevel"/>
    <w:tmpl w:val="BDA280E4"/>
    <w:lvl w:ilvl="0" w:tplc="2F041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7A62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36F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EE8F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CA4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04F8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2E0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BAF3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E0D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FEF"/>
    <w:rsid w:val="00020920"/>
    <w:rsid w:val="00034581"/>
    <w:rsid w:val="00062E3A"/>
    <w:rsid w:val="00062EBA"/>
    <w:rsid w:val="000E289B"/>
    <w:rsid w:val="00103CCA"/>
    <w:rsid w:val="001118A0"/>
    <w:rsid w:val="001568E9"/>
    <w:rsid w:val="001650B4"/>
    <w:rsid w:val="0019533A"/>
    <w:rsid w:val="001C6303"/>
    <w:rsid w:val="001D51F7"/>
    <w:rsid w:val="00207EE2"/>
    <w:rsid w:val="00243134"/>
    <w:rsid w:val="002B2708"/>
    <w:rsid w:val="00342A62"/>
    <w:rsid w:val="003430D2"/>
    <w:rsid w:val="00352533"/>
    <w:rsid w:val="00360D5F"/>
    <w:rsid w:val="003D4BA4"/>
    <w:rsid w:val="003D51C6"/>
    <w:rsid w:val="004500A3"/>
    <w:rsid w:val="004D10CA"/>
    <w:rsid w:val="005248F8"/>
    <w:rsid w:val="00533B75"/>
    <w:rsid w:val="0055780F"/>
    <w:rsid w:val="00561DC1"/>
    <w:rsid w:val="005A5165"/>
    <w:rsid w:val="005D20CB"/>
    <w:rsid w:val="005D3AA5"/>
    <w:rsid w:val="005D792B"/>
    <w:rsid w:val="0061610C"/>
    <w:rsid w:val="00634CA7"/>
    <w:rsid w:val="00653259"/>
    <w:rsid w:val="00687B78"/>
    <w:rsid w:val="006B296E"/>
    <w:rsid w:val="006D15B1"/>
    <w:rsid w:val="006F2BA5"/>
    <w:rsid w:val="00750A04"/>
    <w:rsid w:val="007D3E26"/>
    <w:rsid w:val="008154A4"/>
    <w:rsid w:val="008E140B"/>
    <w:rsid w:val="00902F91"/>
    <w:rsid w:val="00934A29"/>
    <w:rsid w:val="0096314B"/>
    <w:rsid w:val="0099504A"/>
    <w:rsid w:val="009A7A5D"/>
    <w:rsid w:val="009B1CA1"/>
    <w:rsid w:val="009C5E5F"/>
    <w:rsid w:val="00A0555D"/>
    <w:rsid w:val="00A16BAA"/>
    <w:rsid w:val="00A6312E"/>
    <w:rsid w:val="00AA0FB2"/>
    <w:rsid w:val="00AD1881"/>
    <w:rsid w:val="00AD200E"/>
    <w:rsid w:val="00B04DDB"/>
    <w:rsid w:val="00BF3A27"/>
    <w:rsid w:val="00C02151"/>
    <w:rsid w:val="00C63D32"/>
    <w:rsid w:val="00CA258A"/>
    <w:rsid w:val="00CD0282"/>
    <w:rsid w:val="00D21899"/>
    <w:rsid w:val="00D50FEF"/>
    <w:rsid w:val="00D6774E"/>
    <w:rsid w:val="00D80C28"/>
    <w:rsid w:val="00E0046F"/>
    <w:rsid w:val="00E1552E"/>
    <w:rsid w:val="00E228EE"/>
    <w:rsid w:val="00E449BA"/>
    <w:rsid w:val="00E76585"/>
    <w:rsid w:val="00E957CF"/>
    <w:rsid w:val="00EB4CF2"/>
    <w:rsid w:val="00EC1334"/>
    <w:rsid w:val="00F1211D"/>
    <w:rsid w:val="00F350E4"/>
    <w:rsid w:val="00F36071"/>
    <w:rsid w:val="00F86B87"/>
    <w:rsid w:val="00F9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39392E"/>
  <w14:defaultImageDpi w14:val="32767"/>
  <w15:chartTrackingRefBased/>
  <w15:docId w15:val="{E7C131A8-FE48-46B7-9343-539B7626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V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0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65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79695">
          <w:marLeft w:val="720"/>
          <w:marRight w:val="0"/>
          <w:marTop w:val="4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hdphoto" Target="media/hdphoto4.wdp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7.jpeg"/><Relationship Id="rId10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Tallal</dc:creator>
  <cp:keywords/>
  <dc:description/>
  <cp:lastModifiedBy>Ahmed Tallal</cp:lastModifiedBy>
  <cp:revision>16</cp:revision>
  <cp:lastPrinted>2021-01-06T02:07:00Z</cp:lastPrinted>
  <dcterms:created xsi:type="dcterms:W3CDTF">2021-01-06T04:12:00Z</dcterms:created>
  <dcterms:modified xsi:type="dcterms:W3CDTF">2021-01-09T16:07:00Z</dcterms:modified>
</cp:coreProperties>
</file>